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DA" w:rsidRPr="009460B2" w:rsidRDefault="005E1FDA" w:rsidP="009460B2">
      <w:pPr>
        <w:spacing w:after="0" w:line="240" w:lineRule="auto"/>
        <w:rPr>
          <w:rFonts w:ascii="Times New Roman" w:hAnsi="Times New Roman" w:cs="Times New Roman"/>
          <w:i/>
          <w:sz w:val="24"/>
          <w:szCs w:val="24"/>
        </w:rPr>
      </w:pPr>
      <w:r w:rsidRPr="009460B2">
        <w:rPr>
          <w:rFonts w:ascii="Times New Roman" w:hAnsi="Times New Roman" w:cs="Times New Roman"/>
          <w:i/>
          <w:sz w:val="24"/>
          <w:szCs w:val="24"/>
        </w:rPr>
        <w:t>Для подготовки</w:t>
      </w:r>
      <w:r w:rsidR="00591C50" w:rsidRPr="009460B2">
        <w:rPr>
          <w:rFonts w:ascii="Times New Roman" w:hAnsi="Times New Roman" w:cs="Times New Roman"/>
          <w:i/>
          <w:sz w:val="24"/>
          <w:szCs w:val="24"/>
        </w:rPr>
        <w:t xml:space="preserve"> справочной информации</w:t>
      </w:r>
      <w:r w:rsidRPr="009460B2">
        <w:rPr>
          <w:rFonts w:ascii="Times New Roman" w:hAnsi="Times New Roman" w:cs="Times New Roman"/>
          <w:i/>
          <w:sz w:val="24"/>
          <w:szCs w:val="24"/>
        </w:rPr>
        <w:t xml:space="preserve"> использованы материалы</w:t>
      </w:r>
      <w:r w:rsidR="00591C50" w:rsidRPr="009460B2">
        <w:rPr>
          <w:rFonts w:ascii="Times New Roman" w:hAnsi="Times New Roman" w:cs="Times New Roman"/>
          <w:i/>
          <w:sz w:val="24"/>
          <w:szCs w:val="24"/>
        </w:rPr>
        <w:t>, размещенные</w:t>
      </w:r>
      <w:r w:rsidR="0050071E" w:rsidRPr="009460B2">
        <w:rPr>
          <w:rFonts w:ascii="Times New Roman" w:hAnsi="Times New Roman" w:cs="Times New Roman"/>
          <w:i/>
          <w:sz w:val="24"/>
          <w:szCs w:val="24"/>
        </w:rPr>
        <w:t xml:space="preserve"> </w:t>
      </w:r>
      <w:r w:rsidR="00591C50" w:rsidRPr="009460B2">
        <w:rPr>
          <w:rFonts w:ascii="Times New Roman" w:hAnsi="Times New Roman" w:cs="Times New Roman"/>
          <w:i/>
          <w:sz w:val="24"/>
          <w:szCs w:val="24"/>
        </w:rPr>
        <w:t>на</w:t>
      </w:r>
      <w:r w:rsidR="0050071E" w:rsidRPr="009460B2">
        <w:rPr>
          <w:rFonts w:ascii="Times New Roman" w:hAnsi="Times New Roman" w:cs="Times New Roman"/>
          <w:i/>
          <w:sz w:val="24"/>
          <w:szCs w:val="24"/>
        </w:rPr>
        <w:t xml:space="preserve"> </w:t>
      </w:r>
      <w:r w:rsidR="00591C50" w:rsidRPr="009460B2">
        <w:rPr>
          <w:rFonts w:ascii="Times New Roman" w:hAnsi="Times New Roman" w:cs="Times New Roman"/>
          <w:i/>
          <w:sz w:val="24"/>
          <w:szCs w:val="24"/>
        </w:rPr>
        <w:t xml:space="preserve">следующих </w:t>
      </w:r>
      <w:r w:rsidR="0050071E" w:rsidRPr="009460B2">
        <w:rPr>
          <w:rFonts w:ascii="Times New Roman" w:hAnsi="Times New Roman" w:cs="Times New Roman"/>
          <w:i/>
          <w:sz w:val="24"/>
          <w:szCs w:val="24"/>
        </w:rPr>
        <w:t>сайт</w:t>
      </w:r>
      <w:r w:rsidR="00591C50" w:rsidRPr="009460B2">
        <w:rPr>
          <w:rFonts w:ascii="Times New Roman" w:hAnsi="Times New Roman" w:cs="Times New Roman"/>
          <w:i/>
          <w:sz w:val="24"/>
          <w:szCs w:val="24"/>
        </w:rPr>
        <w:t>ах</w:t>
      </w:r>
      <w:r w:rsidR="0050071E" w:rsidRPr="009460B2">
        <w:rPr>
          <w:rFonts w:ascii="Times New Roman" w:hAnsi="Times New Roman" w:cs="Times New Roman"/>
          <w:i/>
          <w:sz w:val="24"/>
          <w:szCs w:val="24"/>
        </w:rPr>
        <w:t xml:space="preserve">: </w:t>
      </w:r>
      <w:hyperlink r:id="rId6" w:history="1">
        <w:r w:rsidR="0050071E" w:rsidRPr="009460B2">
          <w:rPr>
            <w:rFonts w:ascii="Times New Roman" w:hAnsi="Times New Roman" w:cs="Times New Roman"/>
            <w:i/>
            <w:sz w:val="24"/>
            <w:szCs w:val="24"/>
          </w:rPr>
          <w:t>www.mos.ru</w:t>
        </w:r>
      </w:hyperlink>
      <w:r w:rsidR="0050071E" w:rsidRPr="009460B2">
        <w:rPr>
          <w:rFonts w:ascii="Times New Roman" w:hAnsi="Times New Roman" w:cs="Times New Roman"/>
          <w:i/>
          <w:sz w:val="24"/>
          <w:szCs w:val="24"/>
        </w:rPr>
        <w:t xml:space="preserve">, </w:t>
      </w:r>
      <w:r w:rsidR="002A6343" w:rsidRPr="009460B2">
        <w:rPr>
          <w:rFonts w:ascii="Times New Roman" w:hAnsi="Times New Roman" w:cs="Times New Roman"/>
          <w:i/>
          <w:sz w:val="24"/>
          <w:szCs w:val="24"/>
        </w:rPr>
        <w:t xml:space="preserve">fond.mos.ru, mosreg.ru, </w:t>
      </w:r>
      <w:r w:rsidR="00342AF1" w:rsidRPr="009460B2">
        <w:rPr>
          <w:rFonts w:ascii="Times New Roman" w:hAnsi="Times New Roman" w:cs="Times New Roman"/>
          <w:i/>
          <w:sz w:val="24"/>
          <w:szCs w:val="24"/>
        </w:rPr>
        <w:t>pfrf.ru, fss.ru</w:t>
      </w:r>
      <w:r w:rsidR="00591C50" w:rsidRPr="009460B2">
        <w:rPr>
          <w:rFonts w:ascii="Times New Roman" w:hAnsi="Times New Roman" w:cs="Times New Roman"/>
          <w:i/>
          <w:sz w:val="24"/>
          <w:szCs w:val="24"/>
        </w:rPr>
        <w:t>, nalog.ru</w:t>
      </w:r>
    </w:p>
    <w:p w:rsidR="005E1FDA" w:rsidRPr="009460B2" w:rsidRDefault="005E1FDA" w:rsidP="009460B2">
      <w:pPr>
        <w:spacing w:after="0" w:line="240" w:lineRule="auto"/>
        <w:rPr>
          <w:rFonts w:ascii="Times New Roman" w:hAnsi="Times New Roman" w:cs="Times New Roman"/>
          <w:b/>
          <w:sz w:val="24"/>
          <w:szCs w:val="24"/>
        </w:rPr>
      </w:pPr>
    </w:p>
    <w:p w:rsidR="000678D5" w:rsidRPr="00E00846" w:rsidRDefault="000678D5" w:rsidP="00E00846">
      <w:pPr>
        <w:spacing w:after="0" w:line="240" w:lineRule="auto"/>
        <w:ind w:left="2124" w:firstLine="708"/>
        <w:rPr>
          <w:rFonts w:ascii="Times New Roman" w:hAnsi="Times New Roman" w:cs="Times New Roman"/>
          <w:sz w:val="24"/>
          <w:szCs w:val="24"/>
          <w:lang w:val="en-US"/>
        </w:rPr>
      </w:pPr>
      <w:r w:rsidRPr="009460B2">
        <w:rPr>
          <w:rFonts w:ascii="Times New Roman" w:hAnsi="Times New Roman" w:cs="Times New Roman"/>
          <w:b/>
          <w:bCs/>
          <w:color w:val="26282F"/>
          <w:sz w:val="24"/>
          <w:szCs w:val="24"/>
        </w:rPr>
        <w:t>Льготы на федеральном уровне</w:t>
      </w:r>
      <w:r w:rsidR="00E00846">
        <w:rPr>
          <w:rFonts w:ascii="Times New Roman" w:hAnsi="Times New Roman" w:cs="Times New Roman"/>
          <w:b/>
          <w:bCs/>
          <w:color w:val="26282F"/>
          <w:sz w:val="24"/>
          <w:szCs w:val="24"/>
          <w:lang w:val="en-US"/>
        </w:rPr>
        <w:br/>
      </w:r>
      <w:bookmarkStart w:id="0" w:name="_GoBack"/>
      <w:bookmarkEnd w:id="0"/>
    </w:p>
    <w:p w:rsidR="000678D5" w:rsidRPr="009460B2" w:rsidRDefault="000678D5" w:rsidP="009460B2">
      <w:pPr>
        <w:autoSpaceDE w:val="0"/>
        <w:autoSpaceDN w:val="0"/>
        <w:adjustRightInd w:val="0"/>
        <w:spacing w:after="0" w:line="240" w:lineRule="auto"/>
        <w:ind w:firstLine="567"/>
        <w:jc w:val="both"/>
        <w:outlineLvl w:val="0"/>
        <w:rPr>
          <w:rFonts w:ascii="Times New Roman" w:hAnsi="Times New Roman" w:cs="Times New Roman"/>
          <w:bCs/>
          <w:color w:val="26282F"/>
          <w:sz w:val="24"/>
          <w:szCs w:val="24"/>
        </w:rPr>
      </w:pPr>
      <w:r w:rsidRPr="009460B2">
        <w:rPr>
          <w:rFonts w:ascii="Times New Roman" w:hAnsi="Times New Roman" w:cs="Times New Roman"/>
          <w:bCs/>
          <w:color w:val="26282F"/>
          <w:sz w:val="24"/>
          <w:szCs w:val="24"/>
        </w:rPr>
        <w:t>Согласно Правилам финансового обеспечения расходов по предоставлению гражданам государственной социальной помощи в виде набора социальных услуг (утв. постановлением Правительства РФ от 29 декабря 2004 г. N 864) предусмотрен порядок финансового обеспечения расходных обязательств Российской Федерации по предоставлению</w:t>
      </w:r>
      <w:r w:rsidRPr="009460B2">
        <w:rPr>
          <w:rFonts w:ascii="Times New Roman" w:hAnsi="Times New Roman" w:cs="Times New Roman"/>
          <w:sz w:val="24"/>
          <w:szCs w:val="24"/>
        </w:rPr>
        <w:t xml:space="preserve"> гражданам </w:t>
      </w:r>
      <w:r w:rsidRPr="009460B2">
        <w:rPr>
          <w:rFonts w:ascii="Times New Roman" w:hAnsi="Times New Roman" w:cs="Times New Roman"/>
          <w:b/>
          <w:sz w:val="24"/>
          <w:szCs w:val="24"/>
        </w:rPr>
        <w:t>государственной социальной помощи в виде следующего набора социальных услуг</w:t>
      </w:r>
      <w:r w:rsidRPr="009460B2">
        <w:rPr>
          <w:rFonts w:ascii="Times New Roman" w:hAnsi="Times New Roman" w:cs="Times New Roman"/>
          <w:sz w:val="24"/>
          <w:szCs w:val="24"/>
        </w:rPr>
        <w:t xml:space="preserve"> (далее - социальные услуги):</w:t>
      </w: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r w:rsidRPr="009460B2">
        <w:rPr>
          <w:rFonts w:ascii="Times New Roman" w:hAnsi="Times New Roman" w:cs="Times New Roman"/>
          <w:sz w:val="24"/>
          <w:szCs w:val="24"/>
        </w:rPr>
        <w:t xml:space="preserve">а) обеспечение в соответствии со стандартами медицинской помощи необходимыми </w:t>
      </w:r>
      <w:r w:rsidRPr="009460B2">
        <w:rPr>
          <w:rFonts w:ascii="Times New Roman" w:hAnsi="Times New Roman" w:cs="Times New Roman"/>
          <w:b/>
          <w:sz w:val="24"/>
          <w:szCs w:val="24"/>
        </w:rPr>
        <w:t>лекарственными препаратами для медицинского применения</w:t>
      </w:r>
      <w:r w:rsidRPr="009460B2">
        <w:rPr>
          <w:rFonts w:ascii="Times New Roman" w:hAnsi="Times New Roman" w:cs="Times New Roman"/>
          <w:sz w:val="24"/>
          <w:szCs w:val="24"/>
        </w:rPr>
        <w:t xml:space="preserve">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bookmarkStart w:id="1" w:name="sub_100102"/>
      <w:r w:rsidRPr="009460B2">
        <w:rPr>
          <w:rFonts w:ascii="Times New Roman" w:hAnsi="Times New Roman" w:cs="Times New Roman"/>
          <w:sz w:val="24"/>
          <w:szCs w:val="24"/>
        </w:rPr>
        <w:t xml:space="preserve">б) </w:t>
      </w:r>
      <w:r w:rsidRPr="009460B2">
        <w:rPr>
          <w:rFonts w:ascii="Times New Roman" w:hAnsi="Times New Roman" w:cs="Times New Roman"/>
          <w:b/>
          <w:sz w:val="24"/>
          <w:szCs w:val="24"/>
        </w:rPr>
        <w:t>бесплатный проезд</w:t>
      </w:r>
      <w:r w:rsidRPr="009460B2">
        <w:rPr>
          <w:rFonts w:ascii="Times New Roman" w:hAnsi="Times New Roman" w:cs="Times New Roman"/>
          <w:sz w:val="24"/>
          <w:szCs w:val="24"/>
        </w:rPr>
        <w:t xml:space="preserve"> на пригородном железнодорожном транспорте, а также на междугородном транспорте </w:t>
      </w:r>
      <w:r w:rsidRPr="009460B2">
        <w:rPr>
          <w:rFonts w:ascii="Times New Roman" w:hAnsi="Times New Roman" w:cs="Times New Roman"/>
          <w:b/>
          <w:sz w:val="24"/>
          <w:szCs w:val="24"/>
        </w:rPr>
        <w:t>к месту лечения и обратно</w:t>
      </w:r>
      <w:r w:rsidRPr="009460B2">
        <w:rPr>
          <w:rFonts w:ascii="Times New Roman" w:hAnsi="Times New Roman" w:cs="Times New Roman"/>
          <w:sz w:val="24"/>
          <w:szCs w:val="24"/>
        </w:rPr>
        <w:t>;</w:t>
      </w:r>
    </w:p>
    <w:bookmarkEnd w:id="1"/>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r w:rsidRPr="009460B2">
        <w:rPr>
          <w:rFonts w:ascii="Times New Roman" w:hAnsi="Times New Roman" w:cs="Times New Roman"/>
          <w:sz w:val="24"/>
          <w:szCs w:val="24"/>
        </w:rPr>
        <w:t xml:space="preserve">в) предоставление </w:t>
      </w:r>
      <w:r w:rsidR="006D0BA2" w:rsidRPr="009460B2">
        <w:rPr>
          <w:rFonts w:ascii="Times New Roman" w:hAnsi="Times New Roman" w:cs="Times New Roman"/>
          <w:b/>
          <w:sz w:val="24"/>
          <w:szCs w:val="24"/>
        </w:rPr>
        <w:t xml:space="preserve">путевок на санаторно-курортное лечение </w:t>
      </w:r>
      <w:r w:rsidRPr="009460B2">
        <w:rPr>
          <w:rFonts w:ascii="Times New Roman" w:hAnsi="Times New Roman" w:cs="Times New Roman"/>
          <w:b/>
          <w:sz w:val="24"/>
          <w:szCs w:val="24"/>
        </w:rPr>
        <w:t>при наличии медицинских показаний</w:t>
      </w:r>
      <w:r w:rsidRPr="009460B2">
        <w:rPr>
          <w:rFonts w:ascii="Times New Roman" w:hAnsi="Times New Roman" w:cs="Times New Roman"/>
          <w:sz w:val="24"/>
          <w:szCs w:val="24"/>
        </w:rPr>
        <w:t>, осуществляемое в целях профилактики основных заболеваний, в санаторно-курортные организации.</w:t>
      </w: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u w:val="single"/>
        </w:rPr>
      </w:pPr>
      <w:bookmarkStart w:id="2" w:name="sub_1002"/>
      <w:r w:rsidRPr="009460B2">
        <w:rPr>
          <w:rFonts w:ascii="Times New Roman" w:hAnsi="Times New Roman" w:cs="Times New Roman"/>
          <w:sz w:val="24"/>
          <w:szCs w:val="24"/>
        </w:rPr>
        <w:t xml:space="preserve">Финансовое обеспечение по предоставлению социальных услуг осуществляется в отношении </w:t>
      </w:r>
      <w:r w:rsidRPr="009460B2">
        <w:rPr>
          <w:rFonts w:ascii="Times New Roman" w:hAnsi="Times New Roman" w:cs="Times New Roman"/>
          <w:sz w:val="24"/>
          <w:szCs w:val="24"/>
          <w:u w:val="single"/>
        </w:rPr>
        <w:t>следующих категорий граждан, включенных в Федеральный регистр лиц, имеющих право на получение государственной социальной помощи:</w:t>
      </w: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bookmarkStart w:id="3" w:name="sub_10021"/>
      <w:bookmarkEnd w:id="2"/>
      <w:r w:rsidRPr="009460B2">
        <w:rPr>
          <w:rFonts w:ascii="Times New Roman" w:hAnsi="Times New Roman" w:cs="Times New Roman"/>
          <w:sz w:val="24"/>
          <w:szCs w:val="24"/>
        </w:rPr>
        <w:t>а) инвалиды войны;</w:t>
      </w: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bookmarkStart w:id="4" w:name="sub_10022"/>
      <w:bookmarkEnd w:id="3"/>
      <w:r w:rsidRPr="009460B2">
        <w:rPr>
          <w:rFonts w:ascii="Times New Roman" w:hAnsi="Times New Roman" w:cs="Times New Roman"/>
          <w:sz w:val="24"/>
          <w:szCs w:val="24"/>
        </w:rPr>
        <w:t>б) участники Великой Отечественной войны;</w:t>
      </w: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bookmarkStart w:id="5" w:name="sub_10023"/>
      <w:bookmarkEnd w:id="4"/>
      <w:r w:rsidRPr="009460B2">
        <w:rPr>
          <w:rFonts w:ascii="Times New Roman" w:hAnsi="Times New Roman" w:cs="Times New Roman"/>
          <w:sz w:val="24"/>
          <w:szCs w:val="24"/>
        </w:rPr>
        <w:t>в) ветераны боевых действий;</w:t>
      </w: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bookmarkStart w:id="6" w:name="sub_10231"/>
      <w:bookmarkEnd w:id="5"/>
      <w:r w:rsidRPr="009460B2">
        <w:rPr>
          <w:rFonts w:ascii="Times New Roman" w:hAnsi="Times New Roman" w:cs="Times New Roman"/>
          <w:sz w:val="24"/>
          <w:szCs w:val="24"/>
        </w:rPr>
        <w:t>г)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6 месяцев, военнослужащие, награжденные орденами или медалями СССР за службу в указанный период;</w:t>
      </w: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bookmarkStart w:id="7" w:name="sub_10024"/>
      <w:bookmarkEnd w:id="6"/>
      <w:r w:rsidRPr="009460B2">
        <w:rPr>
          <w:rFonts w:ascii="Times New Roman" w:hAnsi="Times New Roman" w:cs="Times New Roman"/>
          <w:sz w:val="24"/>
          <w:szCs w:val="24"/>
        </w:rPr>
        <w:t>д) лица, награжденные знаком "Жителю блокадного Ленинграда";</w:t>
      </w: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bookmarkStart w:id="8" w:name="sub_10025"/>
      <w:bookmarkEnd w:id="7"/>
      <w:r w:rsidRPr="009460B2">
        <w:rPr>
          <w:rFonts w:ascii="Times New Roman" w:hAnsi="Times New Roman" w:cs="Times New Roman"/>
          <w:sz w:val="24"/>
          <w:szCs w:val="24"/>
        </w:rPr>
        <w:t>е)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bookmarkStart w:id="9" w:name="sub_10026"/>
      <w:bookmarkEnd w:id="8"/>
      <w:r w:rsidRPr="009460B2">
        <w:rPr>
          <w:rFonts w:ascii="Times New Roman" w:hAnsi="Times New Roman" w:cs="Times New Roman"/>
          <w:sz w:val="24"/>
          <w:szCs w:val="24"/>
        </w:rPr>
        <w:t>ж)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 Ленинграда;</w:t>
      </w: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bookmarkStart w:id="10" w:name="sub_10027"/>
      <w:bookmarkEnd w:id="9"/>
      <w:r w:rsidRPr="009460B2">
        <w:rPr>
          <w:rFonts w:ascii="Times New Roman" w:hAnsi="Times New Roman" w:cs="Times New Roman"/>
          <w:sz w:val="24"/>
          <w:szCs w:val="24"/>
        </w:rPr>
        <w:t>з) инвалиды;</w:t>
      </w: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bookmarkStart w:id="11" w:name="sub_10028"/>
      <w:bookmarkEnd w:id="10"/>
      <w:r w:rsidRPr="009460B2">
        <w:rPr>
          <w:rFonts w:ascii="Times New Roman" w:hAnsi="Times New Roman" w:cs="Times New Roman"/>
          <w:sz w:val="24"/>
          <w:szCs w:val="24"/>
        </w:rPr>
        <w:t>и) дети-инвалиды;</w:t>
      </w: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bookmarkStart w:id="12" w:name="sub_10029"/>
      <w:bookmarkEnd w:id="11"/>
      <w:r w:rsidRPr="009460B2">
        <w:rPr>
          <w:rFonts w:ascii="Times New Roman" w:hAnsi="Times New Roman" w:cs="Times New Roman"/>
          <w:sz w:val="24"/>
          <w:szCs w:val="24"/>
        </w:rPr>
        <w:t>к)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bookmarkEnd w:id="12"/>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r w:rsidRPr="009460B2">
        <w:rPr>
          <w:rFonts w:ascii="Times New Roman" w:hAnsi="Times New Roman" w:cs="Times New Roman"/>
          <w:sz w:val="24"/>
          <w:szCs w:val="24"/>
        </w:rPr>
        <w:t>Действие Правил в части финансового обеспечения расходов по предоставлению путевки на санаторно-курортное лечение и бесплатного проезда на пригородном железнодорожном транспорте, а также на междугородном транспорте к месту лечения и обратно распространяется на лиц, сопровождающих детей-инвалидов и граждан, имеющих I группу инвалидности.</w:t>
      </w: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r w:rsidRPr="009460B2">
        <w:rPr>
          <w:rFonts w:ascii="Times New Roman" w:hAnsi="Times New Roman" w:cs="Times New Roman"/>
          <w:sz w:val="24"/>
          <w:szCs w:val="24"/>
        </w:rPr>
        <w:lastRenderedPageBreak/>
        <w:t>Финансовое обеспечение расходов, связанных с предоставлением социальных услуг, осуществляется за счет средств, предусмотренных в федеральном бюджете на соответствующий год:</w:t>
      </w: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r w:rsidRPr="009460B2">
        <w:rPr>
          <w:rFonts w:ascii="Times New Roman" w:hAnsi="Times New Roman" w:cs="Times New Roman"/>
          <w:sz w:val="24"/>
          <w:szCs w:val="24"/>
          <w:u w:val="single"/>
        </w:rPr>
        <w:t>Фонду социального страхования Российской Федерации</w:t>
      </w:r>
      <w:r w:rsidRPr="009460B2">
        <w:rPr>
          <w:rFonts w:ascii="Times New Roman" w:hAnsi="Times New Roman" w:cs="Times New Roman"/>
          <w:sz w:val="24"/>
          <w:szCs w:val="24"/>
        </w:rPr>
        <w:t xml:space="preserve"> - на реализацию мер социальной поддержки отдельных категорий граждан по предоставлению путевок на санаторно-курортное лечение (далее - предоставление гражданам путевок на санаторно-курортное лечение) и проезду на междугородном транспорте к месту лечения и обратно;</w:t>
      </w: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bookmarkStart w:id="13" w:name="sub_10044"/>
      <w:r w:rsidRPr="009460B2">
        <w:rPr>
          <w:rFonts w:ascii="Times New Roman" w:hAnsi="Times New Roman" w:cs="Times New Roman"/>
          <w:sz w:val="24"/>
          <w:szCs w:val="24"/>
          <w:u w:val="single"/>
        </w:rPr>
        <w:t>Министерству труда и социальной защиты Российской Федерации</w:t>
      </w:r>
      <w:r w:rsidRPr="009460B2">
        <w:rPr>
          <w:rFonts w:ascii="Times New Roman" w:hAnsi="Times New Roman" w:cs="Times New Roman"/>
          <w:sz w:val="24"/>
          <w:szCs w:val="24"/>
        </w:rPr>
        <w:t xml:space="preserve"> - на реализацию мер социальной поддержки отдельных категорий граждан по бесплатному проезду на железнодорожном транспорте пригородного сообщения (далее - предоставление гражданам проезда на железнодорожном транспорте пригородного сообщения).</w:t>
      </w:r>
    </w:p>
    <w:p w:rsidR="000678D5" w:rsidRPr="009460B2" w:rsidRDefault="000678D5" w:rsidP="009460B2">
      <w:pPr>
        <w:pBdr>
          <w:bottom w:val="single" w:sz="6" w:space="1" w:color="auto"/>
        </w:pBdr>
        <w:autoSpaceDE w:val="0"/>
        <w:autoSpaceDN w:val="0"/>
        <w:adjustRightInd w:val="0"/>
        <w:spacing w:after="0" w:line="240" w:lineRule="auto"/>
        <w:ind w:firstLine="567"/>
        <w:jc w:val="both"/>
        <w:rPr>
          <w:rFonts w:ascii="Times New Roman" w:hAnsi="Times New Roman" w:cs="Times New Roman"/>
          <w:sz w:val="24"/>
          <w:szCs w:val="24"/>
        </w:rPr>
      </w:pPr>
      <w:bookmarkStart w:id="14" w:name="sub_10046"/>
      <w:bookmarkEnd w:id="13"/>
      <w:r w:rsidRPr="009460B2">
        <w:rPr>
          <w:rFonts w:ascii="Times New Roman" w:hAnsi="Times New Roman" w:cs="Times New Roman"/>
          <w:sz w:val="24"/>
          <w:szCs w:val="24"/>
          <w:u w:val="single"/>
        </w:rPr>
        <w:t>Министерству здравоохранения Российской Федерации</w:t>
      </w:r>
      <w:r w:rsidRPr="009460B2">
        <w:rPr>
          <w:rFonts w:ascii="Times New Roman" w:hAnsi="Times New Roman" w:cs="Times New Roman"/>
          <w:sz w:val="24"/>
          <w:szCs w:val="24"/>
        </w:rPr>
        <w:t xml:space="preserve"> - на реализацию мер социальной поддержки отдельных категорий граждан по обеспечению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(далее - обеспечение граждан лекарственными препаратами).</w:t>
      </w:r>
    </w:p>
    <w:p w:rsidR="000678D5" w:rsidRPr="009460B2" w:rsidRDefault="000678D5" w:rsidP="009460B2">
      <w:pPr>
        <w:pBdr>
          <w:bottom w:val="single" w:sz="6" w:space="1" w:color="auto"/>
        </w:pBdr>
        <w:autoSpaceDE w:val="0"/>
        <w:autoSpaceDN w:val="0"/>
        <w:adjustRightInd w:val="0"/>
        <w:spacing w:after="0" w:line="240" w:lineRule="auto"/>
        <w:ind w:firstLine="567"/>
        <w:jc w:val="both"/>
        <w:rPr>
          <w:rFonts w:ascii="Times New Roman" w:hAnsi="Times New Roman" w:cs="Times New Roman"/>
          <w:sz w:val="24"/>
          <w:szCs w:val="24"/>
        </w:rPr>
      </w:pPr>
    </w:p>
    <w:p w:rsidR="000678D5" w:rsidRPr="009460B2" w:rsidRDefault="000678D5" w:rsidP="009460B2">
      <w:pPr>
        <w:pBdr>
          <w:bottom w:val="single" w:sz="6" w:space="1" w:color="auto"/>
        </w:pBdr>
        <w:autoSpaceDE w:val="0"/>
        <w:autoSpaceDN w:val="0"/>
        <w:adjustRightInd w:val="0"/>
        <w:spacing w:after="0" w:line="240" w:lineRule="auto"/>
        <w:ind w:firstLine="567"/>
        <w:jc w:val="both"/>
        <w:rPr>
          <w:rFonts w:ascii="Times New Roman" w:hAnsi="Times New Roman" w:cs="Times New Roman"/>
          <w:b/>
          <w:sz w:val="24"/>
          <w:szCs w:val="24"/>
        </w:rPr>
      </w:pPr>
      <w:r w:rsidRPr="009460B2">
        <w:rPr>
          <w:rFonts w:ascii="Times New Roman" w:hAnsi="Times New Roman" w:cs="Times New Roman"/>
          <w:b/>
          <w:sz w:val="24"/>
          <w:szCs w:val="24"/>
        </w:rPr>
        <w:t>Размер средств определяется, исходя из численности граждан в субъекте Российской Федерации, включенных в Федеральный регистр лиц, имеющих право на получение государственной социальной помощи и не отказавшихся от получения социальной услуги по санаторно-курортному лечению и бесплатного проезда на пригородном железнодорожном транспорте, а также на междугородном транспорте к месту лечения и обратно в соответствии с Федеральным законом от 17 июля 1999 г. № 178-ФЗ,</w:t>
      </w:r>
      <w:r w:rsidR="00852953" w:rsidRPr="009460B2">
        <w:rPr>
          <w:rFonts w:ascii="Times New Roman" w:hAnsi="Times New Roman" w:cs="Times New Roman"/>
          <w:b/>
          <w:sz w:val="24"/>
          <w:szCs w:val="24"/>
        </w:rPr>
        <w:t xml:space="preserve"> </w:t>
      </w:r>
      <w:r w:rsidRPr="009460B2">
        <w:rPr>
          <w:rFonts w:ascii="Times New Roman" w:hAnsi="Times New Roman" w:cs="Times New Roman"/>
          <w:b/>
          <w:sz w:val="24"/>
          <w:szCs w:val="24"/>
        </w:rPr>
        <w:t>и норматива финансовых затрат в месяц на одного гражданина, получающего названную социальную услуг</w:t>
      </w:r>
      <w:r w:rsidR="00C25302" w:rsidRPr="009460B2">
        <w:rPr>
          <w:rFonts w:ascii="Times New Roman" w:hAnsi="Times New Roman" w:cs="Times New Roman"/>
          <w:b/>
          <w:sz w:val="24"/>
          <w:szCs w:val="24"/>
        </w:rPr>
        <w:t>у.</w:t>
      </w:r>
    </w:p>
    <w:p w:rsidR="000678D5" w:rsidRPr="009460B2" w:rsidRDefault="000678D5" w:rsidP="009460B2">
      <w:pPr>
        <w:pBdr>
          <w:bottom w:val="single" w:sz="6" w:space="1" w:color="auto"/>
        </w:pBdr>
        <w:autoSpaceDE w:val="0"/>
        <w:autoSpaceDN w:val="0"/>
        <w:adjustRightInd w:val="0"/>
        <w:spacing w:after="0" w:line="240" w:lineRule="auto"/>
        <w:ind w:firstLine="567"/>
        <w:jc w:val="both"/>
        <w:rPr>
          <w:rFonts w:ascii="Times New Roman" w:hAnsi="Times New Roman" w:cs="Times New Roman"/>
          <w:sz w:val="24"/>
          <w:szCs w:val="24"/>
        </w:rPr>
      </w:pPr>
      <w:r w:rsidRPr="009460B2">
        <w:rPr>
          <w:rFonts w:ascii="Times New Roman" w:hAnsi="Times New Roman" w:cs="Times New Roman"/>
          <w:sz w:val="24"/>
          <w:szCs w:val="24"/>
        </w:rPr>
        <w:t>Необходимо также отметить, что гражданин имеет право отказаться от получения набора социальных услуг или одной услуги, при этом сумма средств, направляемая на оплату предоставления набора социальных услуг либо одной социальной услуги, будет начислена гражданину в составе ежемесячной денежной выплаты.</w:t>
      </w:r>
    </w:p>
    <w:p w:rsidR="000678D5" w:rsidRPr="009460B2" w:rsidRDefault="000678D5" w:rsidP="009460B2">
      <w:pPr>
        <w:pBdr>
          <w:bottom w:val="single" w:sz="6" w:space="1" w:color="auto"/>
        </w:pBdr>
        <w:autoSpaceDE w:val="0"/>
        <w:autoSpaceDN w:val="0"/>
        <w:adjustRightInd w:val="0"/>
        <w:spacing w:after="0" w:line="240" w:lineRule="auto"/>
        <w:ind w:firstLine="567"/>
        <w:jc w:val="both"/>
        <w:rPr>
          <w:rFonts w:ascii="Times New Roman" w:hAnsi="Times New Roman" w:cs="Times New Roman"/>
          <w:sz w:val="24"/>
          <w:szCs w:val="24"/>
        </w:rPr>
      </w:pPr>
      <w:r w:rsidRPr="009460B2">
        <w:rPr>
          <w:rFonts w:ascii="Times New Roman" w:hAnsi="Times New Roman" w:cs="Times New Roman"/>
          <w:sz w:val="24"/>
          <w:szCs w:val="24"/>
        </w:rPr>
        <w:t>Путёвки на санаторно-курортное лечение предоставляются лицам, имеющим право на получение государственной социальной помощи, в порядке очерёдности, которая формируется согласно дате подачи заявления.</w:t>
      </w:r>
    </w:p>
    <w:p w:rsidR="000678D5" w:rsidRPr="009460B2" w:rsidRDefault="000678D5" w:rsidP="009460B2">
      <w:pPr>
        <w:pBdr>
          <w:bottom w:val="single" w:sz="6" w:space="1" w:color="auto"/>
        </w:pBdr>
        <w:autoSpaceDE w:val="0"/>
        <w:autoSpaceDN w:val="0"/>
        <w:adjustRightInd w:val="0"/>
        <w:spacing w:after="0" w:line="240" w:lineRule="auto"/>
        <w:ind w:firstLine="567"/>
        <w:jc w:val="both"/>
        <w:rPr>
          <w:rFonts w:ascii="Times New Roman" w:hAnsi="Times New Roman" w:cs="Times New Roman"/>
          <w:sz w:val="24"/>
          <w:szCs w:val="24"/>
        </w:rPr>
      </w:pPr>
    </w:p>
    <w:bookmarkEnd w:id="14"/>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r w:rsidRPr="009460B2">
        <w:rPr>
          <w:rFonts w:ascii="Times New Roman" w:hAnsi="Times New Roman" w:cs="Times New Roman"/>
          <w:sz w:val="24"/>
          <w:szCs w:val="24"/>
        </w:rPr>
        <w:t xml:space="preserve">Фонд социального страхования Российской Федерации обеспечивает предоставление государственной услуги по </w:t>
      </w:r>
      <w:r w:rsidRPr="009460B2">
        <w:rPr>
          <w:rFonts w:ascii="Times New Roman" w:hAnsi="Times New Roman" w:cs="Times New Roman"/>
          <w:b/>
          <w:sz w:val="24"/>
          <w:szCs w:val="24"/>
        </w:rPr>
        <w:t>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w:t>
      </w:r>
      <w:r w:rsidRPr="009460B2">
        <w:rPr>
          <w:rFonts w:ascii="Times New Roman" w:hAnsi="Times New Roman" w:cs="Times New Roman"/>
          <w:sz w:val="24"/>
          <w:szCs w:val="24"/>
        </w:rPr>
        <w:t xml:space="preserve">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r w:rsidRPr="009460B2">
        <w:rPr>
          <w:rFonts w:ascii="Times New Roman" w:hAnsi="Times New Roman" w:cs="Times New Roman"/>
          <w:sz w:val="24"/>
          <w:szCs w:val="24"/>
        </w:rPr>
        <w:t>Номер телефона Фонда для справок: (495) 668-03-33</w:t>
      </w: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r w:rsidRPr="009460B2">
        <w:rPr>
          <w:rFonts w:ascii="Times New Roman" w:hAnsi="Times New Roman" w:cs="Times New Roman"/>
          <w:sz w:val="24"/>
          <w:szCs w:val="24"/>
        </w:rPr>
        <w:t>Заявителями на получение государственной услуги являются, в частности (см. приказ Министерство труда и социальной защиты РФ от 23 сентября 2014 г. N 657н</w:t>
      </w:r>
      <w:r w:rsidR="001D2581" w:rsidRPr="009460B2">
        <w:rPr>
          <w:rFonts w:ascii="Times New Roman" w:hAnsi="Times New Roman" w:cs="Times New Roman"/>
          <w:sz w:val="24"/>
          <w:szCs w:val="24"/>
        </w:rPr>
        <w:t xml:space="preserve">, </w:t>
      </w:r>
      <w:r w:rsidRPr="009460B2">
        <w:rPr>
          <w:rFonts w:ascii="Times New Roman" w:hAnsi="Times New Roman" w:cs="Times New Roman"/>
          <w:sz w:val="24"/>
          <w:szCs w:val="24"/>
        </w:rPr>
        <w:t>инвалиды, в том числе дети-инвалиды</w:t>
      </w:r>
      <w:r w:rsidR="007267DE" w:rsidRPr="009460B2">
        <w:rPr>
          <w:rFonts w:ascii="Times New Roman" w:hAnsi="Times New Roman" w:cs="Times New Roman"/>
          <w:sz w:val="24"/>
          <w:szCs w:val="24"/>
        </w:rPr>
        <w:t xml:space="preserve"> и др</w:t>
      </w:r>
      <w:r w:rsidRPr="009460B2">
        <w:rPr>
          <w:rFonts w:ascii="Times New Roman" w:hAnsi="Times New Roman" w:cs="Times New Roman"/>
          <w:sz w:val="24"/>
          <w:szCs w:val="24"/>
        </w:rPr>
        <w:t>.</w:t>
      </w: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r w:rsidRPr="009460B2">
        <w:rPr>
          <w:rFonts w:ascii="Times New Roman" w:hAnsi="Times New Roman" w:cs="Times New Roman"/>
          <w:sz w:val="24"/>
          <w:szCs w:val="24"/>
        </w:rPr>
        <w:t>Территориальные органы Фонда социального страхования Российской Федерации оказывают предоставление государственной услуги по предоставлению:</w:t>
      </w: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r w:rsidRPr="009460B2">
        <w:rPr>
          <w:rFonts w:ascii="Times New Roman" w:hAnsi="Times New Roman" w:cs="Times New Roman"/>
          <w:sz w:val="24"/>
          <w:szCs w:val="24"/>
        </w:rPr>
        <w:t xml:space="preserve">- при наличии медицинских показаний </w:t>
      </w:r>
      <w:r w:rsidRPr="009460B2">
        <w:rPr>
          <w:rFonts w:ascii="Times New Roman" w:hAnsi="Times New Roman" w:cs="Times New Roman"/>
          <w:b/>
          <w:sz w:val="24"/>
          <w:szCs w:val="24"/>
        </w:rPr>
        <w:t>путевок</w:t>
      </w:r>
      <w:r w:rsidRPr="009460B2">
        <w:rPr>
          <w:rFonts w:ascii="Times New Roman" w:hAnsi="Times New Roman" w:cs="Times New Roman"/>
          <w:sz w:val="24"/>
          <w:szCs w:val="24"/>
        </w:rPr>
        <w:t xml:space="preserve"> на санаторно-курортное лечение, осуществляемое в целях профилактики основных заболеваний, в санаторно-курортные учреждения;</w:t>
      </w: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r w:rsidRPr="009460B2">
        <w:rPr>
          <w:rFonts w:ascii="Times New Roman" w:hAnsi="Times New Roman" w:cs="Times New Roman"/>
          <w:sz w:val="24"/>
          <w:szCs w:val="24"/>
        </w:rPr>
        <w:lastRenderedPageBreak/>
        <w:t xml:space="preserve">- </w:t>
      </w:r>
      <w:r w:rsidRPr="009460B2">
        <w:rPr>
          <w:rFonts w:ascii="Times New Roman" w:hAnsi="Times New Roman" w:cs="Times New Roman"/>
          <w:b/>
          <w:sz w:val="24"/>
          <w:szCs w:val="24"/>
        </w:rPr>
        <w:t>бесплатного проезда на междугородном транспорте</w:t>
      </w:r>
      <w:r w:rsidRPr="009460B2">
        <w:rPr>
          <w:rFonts w:ascii="Times New Roman" w:hAnsi="Times New Roman" w:cs="Times New Roman"/>
          <w:sz w:val="24"/>
          <w:szCs w:val="24"/>
        </w:rPr>
        <w:t xml:space="preserve"> (железнодорожном транспорте (поезда всех категорий, в том числе фирменные поезда в случаях, когда возможность проезда к месту лечения и обратно в поездах других категорий отсутствует, вагоны всех категорий, за исключением спальных вагонов с двухместными купе и вагонов повышенной комфортности), водном транспорте третьей категории, автомобильном транспорте общего пользования, авиационном транспорте (экономическим классом) при отсутствии железнодорожного сообщения, либо при меньшей стоимости авиаперелета по сравнению со стоимостью проезда железнодорожным транспортом на условиях, предусмотренных регламентом, либо при наличии у инвалида, в том числе ребенка-инвалида, заболевания или травмы спинного мозга) к месту лечения и обратно (в том числе к месту санаторно-курортного лечения в рамках предоставления социальных услуг, санаторно-курортного лечения по путевкам, предоставленным органами исполнительной власти субъектов Российской Федерации в сфере здравоохранения и социальной защиты населения в санаторно-курортные учреждения, находящиеся в ведении Министерства здравоохранения и социального развития Российской Федерации и Федерального медико-биологического агентства, а также к месту лечения при наличии медицинских показаний по направлению органов исполнительной власти субъектов Российской Федерации в сфере здравоохранения).</w:t>
      </w: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b/>
          <w:sz w:val="24"/>
          <w:szCs w:val="24"/>
        </w:rPr>
      </w:pPr>
      <w:r w:rsidRPr="009460B2">
        <w:rPr>
          <w:rFonts w:ascii="Times New Roman" w:hAnsi="Times New Roman" w:cs="Times New Roman"/>
          <w:b/>
          <w:sz w:val="24"/>
          <w:szCs w:val="24"/>
        </w:rPr>
        <w:t>Телефон Фонда для справок: (495) 668-03-33.</w:t>
      </w: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r w:rsidRPr="009460B2">
        <w:rPr>
          <w:rFonts w:ascii="Times New Roman" w:hAnsi="Times New Roman" w:cs="Times New Roman"/>
          <w:sz w:val="24"/>
          <w:szCs w:val="24"/>
          <w:u w:val="single"/>
        </w:rPr>
        <w:t>Заявителями на получение государственной услуги являются</w:t>
      </w:r>
      <w:r w:rsidRPr="009460B2">
        <w:rPr>
          <w:rFonts w:ascii="Times New Roman" w:hAnsi="Times New Roman" w:cs="Times New Roman"/>
          <w:sz w:val="24"/>
          <w:szCs w:val="24"/>
        </w:rPr>
        <w:t>:</w:t>
      </w: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r w:rsidRPr="009460B2">
        <w:rPr>
          <w:rFonts w:ascii="Times New Roman" w:hAnsi="Times New Roman" w:cs="Times New Roman"/>
          <w:sz w:val="24"/>
          <w:szCs w:val="24"/>
        </w:rPr>
        <w:t>граждане, включенные в Федеральный регистр лиц, имеющих право на получение государственной социальной помощи, в том числе:</w:t>
      </w: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r w:rsidRPr="009460B2">
        <w:rPr>
          <w:rFonts w:ascii="Times New Roman" w:hAnsi="Times New Roman" w:cs="Times New Roman"/>
          <w:sz w:val="24"/>
          <w:szCs w:val="24"/>
        </w:rPr>
        <w:t>инвалиды войны;</w:t>
      </w: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r w:rsidRPr="009460B2">
        <w:rPr>
          <w:rFonts w:ascii="Times New Roman" w:hAnsi="Times New Roman" w:cs="Times New Roman"/>
          <w:sz w:val="24"/>
          <w:szCs w:val="24"/>
        </w:rPr>
        <w:t>участники Великой Отечественной войны, ставшие инвалидами;</w:t>
      </w: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r w:rsidRPr="009460B2">
        <w:rPr>
          <w:rFonts w:ascii="Times New Roman" w:hAnsi="Times New Roman" w:cs="Times New Roman"/>
          <w:sz w:val="24"/>
          <w:szCs w:val="24"/>
        </w:rPr>
        <w:t>приравненные к инвалидам войны:</w:t>
      </w: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r w:rsidRPr="009460B2">
        <w:rPr>
          <w:rFonts w:ascii="Times New Roman" w:hAnsi="Times New Roman" w:cs="Times New Roman"/>
          <w:sz w:val="24"/>
          <w:szCs w:val="24"/>
        </w:rPr>
        <w:t>инвалиды в зависимости от группы инвалидности:</w:t>
      </w: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r w:rsidRPr="009460B2">
        <w:rPr>
          <w:rFonts w:ascii="Times New Roman" w:hAnsi="Times New Roman" w:cs="Times New Roman"/>
          <w:sz w:val="24"/>
          <w:szCs w:val="24"/>
        </w:rPr>
        <w:t>инвалиды I группы;</w:t>
      </w: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r w:rsidRPr="009460B2">
        <w:rPr>
          <w:rFonts w:ascii="Times New Roman" w:hAnsi="Times New Roman" w:cs="Times New Roman"/>
          <w:sz w:val="24"/>
          <w:szCs w:val="24"/>
        </w:rPr>
        <w:t>инвалиды II группы;</w:t>
      </w: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r w:rsidRPr="009460B2">
        <w:rPr>
          <w:rFonts w:ascii="Times New Roman" w:hAnsi="Times New Roman" w:cs="Times New Roman"/>
          <w:sz w:val="24"/>
          <w:szCs w:val="24"/>
        </w:rPr>
        <w:t>инвалиды III группы;</w:t>
      </w:r>
    </w:p>
    <w:p w:rsidR="000678D5" w:rsidRPr="009460B2" w:rsidRDefault="000678D5" w:rsidP="009460B2">
      <w:pPr>
        <w:autoSpaceDE w:val="0"/>
        <w:autoSpaceDN w:val="0"/>
        <w:adjustRightInd w:val="0"/>
        <w:spacing w:after="0" w:line="240" w:lineRule="auto"/>
        <w:ind w:firstLine="567"/>
        <w:jc w:val="both"/>
        <w:rPr>
          <w:rFonts w:ascii="Times New Roman" w:hAnsi="Times New Roman" w:cs="Times New Roman"/>
          <w:sz w:val="24"/>
          <w:szCs w:val="24"/>
        </w:rPr>
      </w:pPr>
      <w:r w:rsidRPr="009460B2">
        <w:rPr>
          <w:rFonts w:ascii="Times New Roman" w:hAnsi="Times New Roman" w:cs="Times New Roman"/>
          <w:sz w:val="24"/>
          <w:szCs w:val="24"/>
        </w:rPr>
        <w:t xml:space="preserve">дети-инвалиды. </w:t>
      </w:r>
    </w:p>
    <w:sectPr w:rsidR="000678D5" w:rsidRPr="009460B2" w:rsidSect="00925889">
      <w:pgSz w:w="11906" w:h="16838"/>
      <w:pgMar w:top="851" w:right="1134" w:bottom="99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9AA"/>
    <w:multiLevelType w:val="multilevel"/>
    <w:tmpl w:val="F88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E6EF6"/>
    <w:multiLevelType w:val="multilevel"/>
    <w:tmpl w:val="6778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1463D"/>
    <w:multiLevelType w:val="multilevel"/>
    <w:tmpl w:val="9FA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A4140"/>
    <w:multiLevelType w:val="multilevel"/>
    <w:tmpl w:val="D556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B344A"/>
    <w:multiLevelType w:val="multilevel"/>
    <w:tmpl w:val="939E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B60D6"/>
    <w:multiLevelType w:val="multilevel"/>
    <w:tmpl w:val="8678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35C9F"/>
    <w:multiLevelType w:val="multilevel"/>
    <w:tmpl w:val="0E70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8356DE"/>
    <w:multiLevelType w:val="multilevel"/>
    <w:tmpl w:val="7D82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97173F"/>
    <w:multiLevelType w:val="multilevel"/>
    <w:tmpl w:val="1456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0F66B9"/>
    <w:multiLevelType w:val="multilevel"/>
    <w:tmpl w:val="2138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642E9A"/>
    <w:multiLevelType w:val="multilevel"/>
    <w:tmpl w:val="06BE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031CE5"/>
    <w:multiLevelType w:val="hybridMultilevel"/>
    <w:tmpl w:val="6402FB4C"/>
    <w:lvl w:ilvl="0" w:tplc="E38064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D31122F"/>
    <w:multiLevelType w:val="multilevel"/>
    <w:tmpl w:val="A9C0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1409C4"/>
    <w:multiLevelType w:val="multilevel"/>
    <w:tmpl w:val="B46E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8F3278"/>
    <w:multiLevelType w:val="multilevel"/>
    <w:tmpl w:val="DF0A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D04816"/>
    <w:multiLevelType w:val="hybridMultilevel"/>
    <w:tmpl w:val="71E838E8"/>
    <w:lvl w:ilvl="0" w:tplc="E3806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6412CB"/>
    <w:multiLevelType w:val="multilevel"/>
    <w:tmpl w:val="4FC6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0B6805"/>
    <w:multiLevelType w:val="multilevel"/>
    <w:tmpl w:val="AF08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AC54B6"/>
    <w:multiLevelType w:val="multilevel"/>
    <w:tmpl w:val="2676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16"/>
  </w:num>
  <w:num w:numId="5">
    <w:abstractNumId w:val="17"/>
  </w:num>
  <w:num w:numId="6">
    <w:abstractNumId w:val="13"/>
  </w:num>
  <w:num w:numId="7">
    <w:abstractNumId w:val="12"/>
  </w:num>
  <w:num w:numId="8">
    <w:abstractNumId w:val="6"/>
  </w:num>
  <w:num w:numId="9">
    <w:abstractNumId w:val="8"/>
  </w:num>
  <w:num w:numId="10">
    <w:abstractNumId w:val="10"/>
  </w:num>
  <w:num w:numId="11">
    <w:abstractNumId w:val="4"/>
  </w:num>
  <w:num w:numId="12">
    <w:abstractNumId w:val="14"/>
  </w:num>
  <w:num w:numId="13">
    <w:abstractNumId w:val="2"/>
  </w:num>
  <w:num w:numId="14">
    <w:abstractNumId w:val="9"/>
  </w:num>
  <w:num w:numId="15">
    <w:abstractNumId w:val="18"/>
  </w:num>
  <w:num w:numId="16">
    <w:abstractNumId w:val="5"/>
  </w:num>
  <w:num w:numId="17">
    <w:abstractNumId w:val="1"/>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D5"/>
    <w:rsid w:val="000027B2"/>
    <w:rsid w:val="00033769"/>
    <w:rsid w:val="00035F89"/>
    <w:rsid w:val="00045E28"/>
    <w:rsid w:val="00053605"/>
    <w:rsid w:val="00053DC9"/>
    <w:rsid w:val="000678D5"/>
    <w:rsid w:val="0007186F"/>
    <w:rsid w:val="000864C6"/>
    <w:rsid w:val="000A52B0"/>
    <w:rsid w:val="000A57C9"/>
    <w:rsid w:val="000B1FC2"/>
    <w:rsid w:val="000B718A"/>
    <w:rsid w:val="000C5326"/>
    <w:rsid w:val="000E5431"/>
    <w:rsid w:val="00124FC1"/>
    <w:rsid w:val="00127723"/>
    <w:rsid w:val="00134383"/>
    <w:rsid w:val="00136044"/>
    <w:rsid w:val="00136109"/>
    <w:rsid w:val="001723F5"/>
    <w:rsid w:val="001A6F82"/>
    <w:rsid w:val="001B4904"/>
    <w:rsid w:val="001B6889"/>
    <w:rsid w:val="001B7E83"/>
    <w:rsid w:val="001D2581"/>
    <w:rsid w:val="001D5069"/>
    <w:rsid w:val="001E2928"/>
    <w:rsid w:val="00240CA3"/>
    <w:rsid w:val="002463A4"/>
    <w:rsid w:val="002567A4"/>
    <w:rsid w:val="00257232"/>
    <w:rsid w:val="00281EEA"/>
    <w:rsid w:val="002868D2"/>
    <w:rsid w:val="00294C3C"/>
    <w:rsid w:val="002A5B9F"/>
    <w:rsid w:val="002A6343"/>
    <w:rsid w:val="002B41DB"/>
    <w:rsid w:val="002B4855"/>
    <w:rsid w:val="002B5E05"/>
    <w:rsid w:val="002B7B9A"/>
    <w:rsid w:val="002C5898"/>
    <w:rsid w:val="002E661B"/>
    <w:rsid w:val="002F263C"/>
    <w:rsid w:val="002F28EA"/>
    <w:rsid w:val="002F7B77"/>
    <w:rsid w:val="00304AB2"/>
    <w:rsid w:val="0030754E"/>
    <w:rsid w:val="003210C9"/>
    <w:rsid w:val="00324949"/>
    <w:rsid w:val="003257BE"/>
    <w:rsid w:val="00325A7F"/>
    <w:rsid w:val="00342AF1"/>
    <w:rsid w:val="003568E0"/>
    <w:rsid w:val="00361936"/>
    <w:rsid w:val="003713A8"/>
    <w:rsid w:val="003827BD"/>
    <w:rsid w:val="00385B1A"/>
    <w:rsid w:val="00390EF7"/>
    <w:rsid w:val="003B632A"/>
    <w:rsid w:val="003C6D54"/>
    <w:rsid w:val="003C7A54"/>
    <w:rsid w:val="003D154D"/>
    <w:rsid w:val="003E1449"/>
    <w:rsid w:val="003E5B50"/>
    <w:rsid w:val="003E7497"/>
    <w:rsid w:val="00401DB0"/>
    <w:rsid w:val="00410EC2"/>
    <w:rsid w:val="0042702A"/>
    <w:rsid w:val="004334DC"/>
    <w:rsid w:val="00445998"/>
    <w:rsid w:val="0045582B"/>
    <w:rsid w:val="004603F5"/>
    <w:rsid w:val="004646AA"/>
    <w:rsid w:val="00486D98"/>
    <w:rsid w:val="004D05BE"/>
    <w:rsid w:val="004D1811"/>
    <w:rsid w:val="004D3CDD"/>
    <w:rsid w:val="0050071E"/>
    <w:rsid w:val="005137EB"/>
    <w:rsid w:val="00514362"/>
    <w:rsid w:val="005154D5"/>
    <w:rsid w:val="00515651"/>
    <w:rsid w:val="00522268"/>
    <w:rsid w:val="0057695A"/>
    <w:rsid w:val="00583B77"/>
    <w:rsid w:val="00586B9C"/>
    <w:rsid w:val="00591C50"/>
    <w:rsid w:val="005A606F"/>
    <w:rsid w:val="005B04B0"/>
    <w:rsid w:val="005B0C2C"/>
    <w:rsid w:val="005B0E1D"/>
    <w:rsid w:val="005B701D"/>
    <w:rsid w:val="005C5487"/>
    <w:rsid w:val="005C6706"/>
    <w:rsid w:val="005D0106"/>
    <w:rsid w:val="005E1FDA"/>
    <w:rsid w:val="005E22BC"/>
    <w:rsid w:val="005E455F"/>
    <w:rsid w:val="00621FDD"/>
    <w:rsid w:val="00630E3B"/>
    <w:rsid w:val="006530A2"/>
    <w:rsid w:val="006539EF"/>
    <w:rsid w:val="00662586"/>
    <w:rsid w:val="00663046"/>
    <w:rsid w:val="006859AE"/>
    <w:rsid w:val="00687189"/>
    <w:rsid w:val="006A4D20"/>
    <w:rsid w:val="006B0D58"/>
    <w:rsid w:val="006B1DDB"/>
    <w:rsid w:val="006C57F1"/>
    <w:rsid w:val="006C7055"/>
    <w:rsid w:val="006D0BA2"/>
    <w:rsid w:val="006E0997"/>
    <w:rsid w:val="006F0F37"/>
    <w:rsid w:val="006F6DE7"/>
    <w:rsid w:val="007036E4"/>
    <w:rsid w:val="00706683"/>
    <w:rsid w:val="00710095"/>
    <w:rsid w:val="0072265D"/>
    <w:rsid w:val="007267DE"/>
    <w:rsid w:val="007619A8"/>
    <w:rsid w:val="00762ACE"/>
    <w:rsid w:val="00793E6D"/>
    <w:rsid w:val="007958F1"/>
    <w:rsid w:val="007A27B5"/>
    <w:rsid w:val="007A4F39"/>
    <w:rsid w:val="007A5290"/>
    <w:rsid w:val="007A7A21"/>
    <w:rsid w:val="007B5020"/>
    <w:rsid w:val="007B54BD"/>
    <w:rsid w:val="007C1051"/>
    <w:rsid w:val="007C6BA4"/>
    <w:rsid w:val="007E4893"/>
    <w:rsid w:val="007E6593"/>
    <w:rsid w:val="007F0DA2"/>
    <w:rsid w:val="007F3C49"/>
    <w:rsid w:val="00806E91"/>
    <w:rsid w:val="0081165F"/>
    <w:rsid w:val="00817619"/>
    <w:rsid w:val="00842DC7"/>
    <w:rsid w:val="00847116"/>
    <w:rsid w:val="00852953"/>
    <w:rsid w:val="0088659E"/>
    <w:rsid w:val="00890215"/>
    <w:rsid w:val="008964B9"/>
    <w:rsid w:val="008A2FBC"/>
    <w:rsid w:val="008B057C"/>
    <w:rsid w:val="008C398C"/>
    <w:rsid w:val="008F0767"/>
    <w:rsid w:val="008F0A56"/>
    <w:rsid w:val="008F1F13"/>
    <w:rsid w:val="00907CFD"/>
    <w:rsid w:val="00925889"/>
    <w:rsid w:val="0093185C"/>
    <w:rsid w:val="00940B03"/>
    <w:rsid w:val="00942CB4"/>
    <w:rsid w:val="009460B2"/>
    <w:rsid w:val="009561C8"/>
    <w:rsid w:val="00960020"/>
    <w:rsid w:val="009740D5"/>
    <w:rsid w:val="00985E65"/>
    <w:rsid w:val="00994E5D"/>
    <w:rsid w:val="009976CD"/>
    <w:rsid w:val="009A0433"/>
    <w:rsid w:val="009A1262"/>
    <w:rsid w:val="009A6F4F"/>
    <w:rsid w:val="009C4B79"/>
    <w:rsid w:val="009D1D1A"/>
    <w:rsid w:val="009D3940"/>
    <w:rsid w:val="009D6A90"/>
    <w:rsid w:val="009E52C5"/>
    <w:rsid w:val="009F517E"/>
    <w:rsid w:val="00A00FE9"/>
    <w:rsid w:val="00A02FAF"/>
    <w:rsid w:val="00A048BC"/>
    <w:rsid w:val="00A0773D"/>
    <w:rsid w:val="00A12FFB"/>
    <w:rsid w:val="00A164C8"/>
    <w:rsid w:val="00A200D3"/>
    <w:rsid w:val="00A20803"/>
    <w:rsid w:val="00A2195F"/>
    <w:rsid w:val="00A22B44"/>
    <w:rsid w:val="00A32624"/>
    <w:rsid w:val="00A359CF"/>
    <w:rsid w:val="00A3632F"/>
    <w:rsid w:val="00A403F4"/>
    <w:rsid w:val="00A4634E"/>
    <w:rsid w:val="00A46D2E"/>
    <w:rsid w:val="00A64CE8"/>
    <w:rsid w:val="00A70865"/>
    <w:rsid w:val="00A72D30"/>
    <w:rsid w:val="00A82236"/>
    <w:rsid w:val="00A90927"/>
    <w:rsid w:val="00A928AE"/>
    <w:rsid w:val="00A95677"/>
    <w:rsid w:val="00AC01A8"/>
    <w:rsid w:val="00AC3B9A"/>
    <w:rsid w:val="00AE23B7"/>
    <w:rsid w:val="00AE6898"/>
    <w:rsid w:val="00B01931"/>
    <w:rsid w:val="00B051E2"/>
    <w:rsid w:val="00B16540"/>
    <w:rsid w:val="00B2431E"/>
    <w:rsid w:val="00B322E3"/>
    <w:rsid w:val="00B35145"/>
    <w:rsid w:val="00B42383"/>
    <w:rsid w:val="00B431D2"/>
    <w:rsid w:val="00B43B05"/>
    <w:rsid w:val="00B4644F"/>
    <w:rsid w:val="00B53E3B"/>
    <w:rsid w:val="00B672EB"/>
    <w:rsid w:val="00B75E54"/>
    <w:rsid w:val="00B760B7"/>
    <w:rsid w:val="00B91954"/>
    <w:rsid w:val="00B96E58"/>
    <w:rsid w:val="00BA160A"/>
    <w:rsid w:val="00BA22EA"/>
    <w:rsid w:val="00BA4E57"/>
    <w:rsid w:val="00BA5E58"/>
    <w:rsid w:val="00BB0D87"/>
    <w:rsid w:val="00BC4236"/>
    <w:rsid w:val="00BC5675"/>
    <w:rsid w:val="00BF0E7A"/>
    <w:rsid w:val="00BF74B5"/>
    <w:rsid w:val="00C13020"/>
    <w:rsid w:val="00C15808"/>
    <w:rsid w:val="00C25302"/>
    <w:rsid w:val="00C3093B"/>
    <w:rsid w:val="00C31948"/>
    <w:rsid w:val="00C32DCD"/>
    <w:rsid w:val="00C34E0E"/>
    <w:rsid w:val="00C433E1"/>
    <w:rsid w:val="00C528D5"/>
    <w:rsid w:val="00C648E8"/>
    <w:rsid w:val="00C7734D"/>
    <w:rsid w:val="00C87657"/>
    <w:rsid w:val="00C94F94"/>
    <w:rsid w:val="00CA078B"/>
    <w:rsid w:val="00CA0CAA"/>
    <w:rsid w:val="00CB3972"/>
    <w:rsid w:val="00CC7F3E"/>
    <w:rsid w:val="00CD5C64"/>
    <w:rsid w:val="00CE4D4D"/>
    <w:rsid w:val="00CF4329"/>
    <w:rsid w:val="00D1146C"/>
    <w:rsid w:val="00D17199"/>
    <w:rsid w:val="00D17D57"/>
    <w:rsid w:val="00D23047"/>
    <w:rsid w:val="00D3164C"/>
    <w:rsid w:val="00D33D93"/>
    <w:rsid w:val="00D364FF"/>
    <w:rsid w:val="00D36DA1"/>
    <w:rsid w:val="00D41992"/>
    <w:rsid w:val="00D425CD"/>
    <w:rsid w:val="00D42701"/>
    <w:rsid w:val="00D43A16"/>
    <w:rsid w:val="00D55327"/>
    <w:rsid w:val="00D6201E"/>
    <w:rsid w:val="00D62AE9"/>
    <w:rsid w:val="00D66DEB"/>
    <w:rsid w:val="00D7405A"/>
    <w:rsid w:val="00D8286C"/>
    <w:rsid w:val="00D91A85"/>
    <w:rsid w:val="00DA18DC"/>
    <w:rsid w:val="00DC4165"/>
    <w:rsid w:val="00DC7618"/>
    <w:rsid w:val="00DD698A"/>
    <w:rsid w:val="00DE5088"/>
    <w:rsid w:val="00DE77AF"/>
    <w:rsid w:val="00DF249D"/>
    <w:rsid w:val="00DF4450"/>
    <w:rsid w:val="00E00846"/>
    <w:rsid w:val="00E05B19"/>
    <w:rsid w:val="00E13C0B"/>
    <w:rsid w:val="00E20C21"/>
    <w:rsid w:val="00E238CD"/>
    <w:rsid w:val="00E26D76"/>
    <w:rsid w:val="00E27192"/>
    <w:rsid w:val="00E337C3"/>
    <w:rsid w:val="00E34044"/>
    <w:rsid w:val="00E65E3E"/>
    <w:rsid w:val="00E72E67"/>
    <w:rsid w:val="00E80EC6"/>
    <w:rsid w:val="00E8515A"/>
    <w:rsid w:val="00E8774B"/>
    <w:rsid w:val="00E91D75"/>
    <w:rsid w:val="00E93E87"/>
    <w:rsid w:val="00EA2D43"/>
    <w:rsid w:val="00EA6F49"/>
    <w:rsid w:val="00EB2003"/>
    <w:rsid w:val="00EB4A72"/>
    <w:rsid w:val="00EC3484"/>
    <w:rsid w:val="00EE4F7A"/>
    <w:rsid w:val="00EF42EA"/>
    <w:rsid w:val="00F056FB"/>
    <w:rsid w:val="00F0724A"/>
    <w:rsid w:val="00F1293F"/>
    <w:rsid w:val="00F209FF"/>
    <w:rsid w:val="00F23494"/>
    <w:rsid w:val="00F23638"/>
    <w:rsid w:val="00F37A3B"/>
    <w:rsid w:val="00F40F20"/>
    <w:rsid w:val="00F41963"/>
    <w:rsid w:val="00F51C46"/>
    <w:rsid w:val="00F65CC7"/>
    <w:rsid w:val="00F660DC"/>
    <w:rsid w:val="00F94815"/>
    <w:rsid w:val="00FA3F3A"/>
    <w:rsid w:val="00FA4A19"/>
    <w:rsid w:val="00FC0385"/>
    <w:rsid w:val="00FC3CD8"/>
    <w:rsid w:val="00FD3527"/>
    <w:rsid w:val="00FD4184"/>
    <w:rsid w:val="00FD5B1B"/>
    <w:rsid w:val="00FE1124"/>
    <w:rsid w:val="00FF2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5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60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660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7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12FFB"/>
    <w:rPr>
      <w:color w:val="0000FF" w:themeColor="hyperlink"/>
      <w:u w:val="single"/>
    </w:rPr>
  </w:style>
  <w:style w:type="paragraph" w:styleId="a5">
    <w:name w:val="List Paragraph"/>
    <w:basedOn w:val="a"/>
    <w:uiPriority w:val="34"/>
    <w:qFormat/>
    <w:rsid w:val="00B2431E"/>
    <w:pPr>
      <w:ind w:left="720"/>
      <w:contextualSpacing/>
    </w:pPr>
  </w:style>
  <w:style w:type="character" w:customStyle="1" w:styleId="qa-text-wrap">
    <w:name w:val="qa-text-wrap"/>
    <w:basedOn w:val="a0"/>
    <w:rsid w:val="001723F5"/>
  </w:style>
  <w:style w:type="character" w:customStyle="1" w:styleId="qa-hint">
    <w:name w:val="qa-hint"/>
    <w:basedOn w:val="a0"/>
    <w:rsid w:val="001723F5"/>
  </w:style>
  <w:style w:type="character" w:customStyle="1" w:styleId="20">
    <w:name w:val="Заголовок 2 Знак"/>
    <w:basedOn w:val="a0"/>
    <w:link w:val="2"/>
    <w:uiPriority w:val="9"/>
    <w:semiHidden/>
    <w:rsid w:val="005A606F"/>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5769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695A"/>
    <w:rPr>
      <w:rFonts w:ascii="Tahoma" w:hAnsi="Tahoma" w:cs="Tahoma"/>
      <w:sz w:val="16"/>
      <w:szCs w:val="16"/>
    </w:rPr>
  </w:style>
  <w:style w:type="character" w:customStyle="1" w:styleId="10">
    <w:name w:val="Заголовок 1 Знак"/>
    <w:basedOn w:val="a0"/>
    <w:link w:val="1"/>
    <w:uiPriority w:val="9"/>
    <w:rsid w:val="00325A7F"/>
    <w:rPr>
      <w:rFonts w:asciiTheme="majorHAnsi" w:eastAsiaTheme="majorEastAsia" w:hAnsiTheme="majorHAnsi" w:cstheme="majorBidi"/>
      <w:b/>
      <w:bCs/>
      <w:color w:val="365F91" w:themeColor="accent1" w:themeShade="BF"/>
      <w:sz w:val="28"/>
      <w:szCs w:val="28"/>
    </w:rPr>
  </w:style>
  <w:style w:type="character" w:customStyle="1" w:styleId="-">
    <w:name w:val="????????-??????"/>
    <w:uiPriority w:val="99"/>
    <w:rsid w:val="00F1293F"/>
    <w:rPr>
      <w:color w:val="000080"/>
      <w:u w:val="single"/>
    </w:rPr>
  </w:style>
  <w:style w:type="character" w:customStyle="1" w:styleId="30">
    <w:name w:val="Заголовок 3 Знак"/>
    <w:basedOn w:val="a0"/>
    <w:link w:val="3"/>
    <w:uiPriority w:val="9"/>
    <w:semiHidden/>
    <w:rsid w:val="00F660DC"/>
    <w:rPr>
      <w:rFonts w:asciiTheme="majorHAnsi" w:eastAsiaTheme="majorEastAsia" w:hAnsiTheme="majorHAnsi" w:cstheme="majorBidi"/>
      <w:b/>
      <w:bCs/>
      <w:color w:val="4F81BD" w:themeColor="accent1"/>
    </w:rPr>
  </w:style>
  <w:style w:type="character" w:styleId="a8">
    <w:name w:val="FollowedHyperlink"/>
    <w:basedOn w:val="a0"/>
    <w:uiPriority w:val="99"/>
    <w:semiHidden/>
    <w:unhideWhenUsed/>
    <w:rsid w:val="00B019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5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60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660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7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12FFB"/>
    <w:rPr>
      <w:color w:val="0000FF" w:themeColor="hyperlink"/>
      <w:u w:val="single"/>
    </w:rPr>
  </w:style>
  <w:style w:type="paragraph" w:styleId="a5">
    <w:name w:val="List Paragraph"/>
    <w:basedOn w:val="a"/>
    <w:uiPriority w:val="34"/>
    <w:qFormat/>
    <w:rsid w:val="00B2431E"/>
    <w:pPr>
      <w:ind w:left="720"/>
      <w:contextualSpacing/>
    </w:pPr>
  </w:style>
  <w:style w:type="character" w:customStyle="1" w:styleId="qa-text-wrap">
    <w:name w:val="qa-text-wrap"/>
    <w:basedOn w:val="a0"/>
    <w:rsid w:val="001723F5"/>
  </w:style>
  <w:style w:type="character" w:customStyle="1" w:styleId="qa-hint">
    <w:name w:val="qa-hint"/>
    <w:basedOn w:val="a0"/>
    <w:rsid w:val="001723F5"/>
  </w:style>
  <w:style w:type="character" w:customStyle="1" w:styleId="20">
    <w:name w:val="Заголовок 2 Знак"/>
    <w:basedOn w:val="a0"/>
    <w:link w:val="2"/>
    <w:uiPriority w:val="9"/>
    <w:semiHidden/>
    <w:rsid w:val="005A606F"/>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5769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695A"/>
    <w:rPr>
      <w:rFonts w:ascii="Tahoma" w:hAnsi="Tahoma" w:cs="Tahoma"/>
      <w:sz w:val="16"/>
      <w:szCs w:val="16"/>
    </w:rPr>
  </w:style>
  <w:style w:type="character" w:customStyle="1" w:styleId="10">
    <w:name w:val="Заголовок 1 Знак"/>
    <w:basedOn w:val="a0"/>
    <w:link w:val="1"/>
    <w:uiPriority w:val="9"/>
    <w:rsid w:val="00325A7F"/>
    <w:rPr>
      <w:rFonts w:asciiTheme="majorHAnsi" w:eastAsiaTheme="majorEastAsia" w:hAnsiTheme="majorHAnsi" w:cstheme="majorBidi"/>
      <w:b/>
      <w:bCs/>
      <w:color w:val="365F91" w:themeColor="accent1" w:themeShade="BF"/>
      <w:sz w:val="28"/>
      <w:szCs w:val="28"/>
    </w:rPr>
  </w:style>
  <w:style w:type="character" w:customStyle="1" w:styleId="-">
    <w:name w:val="????????-??????"/>
    <w:uiPriority w:val="99"/>
    <w:rsid w:val="00F1293F"/>
    <w:rPr>
      <w:color w:val="000080"/>
      <w:u w:val="single"/>
    </w:rPr>
  </w:style>
  <w:style w:type="character" w:customStyle="1" w:styleId="30">
    <w:name w:val="Заголовок 3 Знак"/>
    <w:basedOn w:val="a0"/>
    <w:link w:val="3"/>
    <w:uiPriority w:val="9"/>
    <w:semiHidden/>
    <w:rsid w:val="00F660DC"/>
    <w:rPr>
      <w:rFonts w:asciiTheme="majorHAnsi" w:eastAsiaTheme="majorEastAsia" w:hAnsiTheme="majorHAnsi" w:cstheme="majorBidi"/>
      <w:b/>
      <w:bCs/>
      <w:color w:val="4F81BD" w:themeColor="accent1"/>
    </w:rPr>
  </w:style>
  <w:style w:type="character" w:styleId="a8">
    <w:name w:val="FollowedHyperlink"/>
    <w:basedOn w:val="a0"/>
    <w:uiPriority w:val="99"/>
    <w:semiHidden/>
    <w:unhideWhenUsed/>
    <w:rsid w:val="00B019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945">
      <w:bodyDiv w:val="1"/>
      <w:marLeft w:val="0"/>
      <w:marRight w:val="0"/>
      <w:marTop w:val="0"/>
      <w:marBottom w:val="0"/>
      <w:divBdr>
        <w:top w:val="none" w:sz="0" w:space="0" w:color="auto"/>
        <w:left w:val="none" w:sz="0" w:space="0" w:color="auto"/>
        <w:bottom w:val="none" w:sz="0" w:space="0" w:color="auto"/>
        <w:right w:val="none" w:sz="0" w:space="0" w:color="auto"/>
      </w:divBdr>
    </w:div>
    <w:div w:id="67852956">
      <w:bodyDiv w:val="1"/>
      <w:marLeft w:val="0"/>
      <w:marRight w:val="0"/>
      <w:marTop w:val="0"/>
      <w:marBottom w:val="0"/>
      <w:divBdr>
        <w:top w:val="none" w:sz="0" w:space="0" w:color="auto"/>
        <w:left w:val="none" w:sz="0" w:space="0" w:color="auto"/>
        <w:bottom w:val="none" w:sz="0" w:space="0" w:color="auto"/>
        <w:right w:val="none" w:sz="0" w:space="0" w:color="auto"/>
      </w:divBdr>
      <w:divsChild>
        <w:div w:id="768039411">
          <w:marLeft w:val="0"/>
          <w:marRight w:val="0"/>
          <w:marTop w:val="0"/>
          <w:marBottom w:val="0"/>
          <w:divBdr>
            <w:top w:val="none" w:sz="0" w:space="0" w:color="auto"/>
            <w:left w:val="none" w:sz="0" w:space="0" w:color="auto"/>
            <w:bottom w:val="none" w:sz="0" w:space="0" w:color="auto"/>
            <w:right w:val="none" w:sz="0" w:space="0" w:color="auto"/>
          </w:divBdr>
        </w:div>
        <w:div w:id="1056394876">
          <w:marLeft w:val="0"/>
          <w:marRight w:val="0"/>
          <w:marTop w:val="0"/>
          <w:marBottom w:val="0"/>
          <w:divBdr>
            <w:top w:val="none" w:sz="0" w:space="0" w:color="auto"/>
            <w:left w:val="none" w:sz="0" w:space="0" w:color="auto"/>
            <w:bottom w:val="none" w:sz="0" w:space="0" w:color="auto"/>
            <w:right w:val="none" w:sz="0" w:space="0" w:color="auto"/>
          </w:divBdr>
          <w:divsChild>
            <w:div w:id="640577052">
              <w:marLeft w:val="0"/>
              <w:marRight w:val="0"/>
              <w:marTop w:val="0"/>
              <w:marBottom w:val="0"/>
              <w:divBdr>
                <w:top w:val="none" w:sz="0" w:space="0" w:color="auto"/>
                <w:left w:val="none" w:sz="0" w:space="0" w:color="auto"/>
                <w:bottom w:val="none" w:sz="0" w:space="0" w:color="auto"/>
                <w:right w:val="none" w:sz="0" w:space="0" w:color="auto"/>
              </w:divBdr>
              <w:divsChild>
                <w:div w:id="11716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4346">
      <w:bodyDiv w:val="1"/>
      <w:marLeft w:val="0"/>
      <w:marRight w:val="0"/>
      <w:marTop w:val="0"/>
      <w:marBottom w:val="0"/>
      <w:divBdr>
        <w:top w:val="none" w:sz="0" w:space="0" w:color="auto"/>
        <w:left w:val="none" w:sz="0" w:space="0" w:color="auto"/>
        <w:bottom w:val="none" w:sz="0" w:space="0" w:color="auto"/>
        <w:right w:val="none" w:sz="0" w:space="0" w:color="auto"/>
      </w:divBdr>
    </w:div>
    <w:div w:id="172693896">
      <w:bodyDiv w:val="1"/>
      <w:marLeft w:val="0"/>
      <w:marRight w:val="0"/>
      <w:marTop w:val="0"/>
      <w:marBottom w:val="0"/>
      <w:divBdr>
        <w:top w:val="none" w:sz="0" w:space="0" w:color="auto"/>
        <w:left w:val="none" w:sz="0" w:space="0" w:color="auto"/>
        <w:bottom w:val="none" w:sz="0" w:space="0" w:color="auto"/>
        <w:right w:val="none" w:sz="0" w:space="0" w:color="auto"/>
      </w:divBdr>
    </w:div>
    <w:div w:id="192153235">
      <w:bodyDiv w:val="1"/>
      <w:marLeft w:val="0"/>
      <w:marRight w:val="0"/>
      <w:marTop w:val="0"/>
      <w:marBottom w:val="0"/>
      <w:divBdr>
        <w:top w:val="none" w:sz="0" w:space="0" w:color="auto"/>
        <w:left w:val="none" w:sz="0" w:space="0" w:color="auto"/>
        <w:bottom w:val="none" w:sz="0" w:space="0" w:color="auto"/>
        <w:right w:val="none" w:sz="0" w:space="0" w:color="auto"/>
      </w:divBdr>
      <w:divsChild>
        <w:div w:id="1759908519">
          <w:marLeft w:val="0"/>
          <w:marRight w:val="0"/>
          <w:marTop w:val="0"/>
          <w:marBottom w:val="0"/>
          <w:divBdr>
            <w:top w:val="none" w:sz="0" w:space="0" w:color="auto"/>
            <w:left w:val="none" w:sz="0" w:space="0" w:color="auto"/>
            <w:bottom w:val="none" w:sz="0" w:space="0" w:color="auto"/>
            <w:right w:val="none" w:sz="0" w:space="0" w:color="auto"/>
          </w:divBdr>
        </w:div>
        <w:div w:id="984050536">
          <w:marLeft w:val="0"/>
          <w:marRight w:val="0"/>
          <w:marTop w:val="0"/>
          <w:marBottom w:val="0"/>
          <w:divBdr>
            <w:top w:val="none" w:sz="0" w:space="0" w:color="auto"/>
            <w:left w:val="none" w:sz="0" w:space="0" w:color="auto"/>
            <w:bottom w:val="none" w:sz="0" w:space="0" w:color="auto"/>
            <w:right w:val="none" w:sz="0" w:space="0" w:color="auto"/>
          </w:divBdr>
          <w:divsChild>
            <w:div w:id="1221214334">
              <w:marLeft w:val="0"/>
              <w:marRight w:val="0"/>
              <w:marTop w:val="0"/>
              <w:marBottom w:val="0"/>
              <w:divBdr>
                <w:top w:val="none" w:sz="0" w:space="0" w:color="auto"/>
                <w:left w:val="none" w:sz="0" w:space="0" w:color="auto"/>
                <w:bottom w:val="none" w:sz="0" w:space="0" w:color="auto"/>
                <w:right w:val="none" w:sz="0" w:space="0" w:color="auto"/>
              </w:divBdr>
              <w:divsChild>
                <w:div w:id="613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7017">
      <w:bodyDiv w:val="1"/>
      <w:marLeft w:val="0"/>
      <w:marRight w:val="0"/>
      <w:marTop w:val="0"/>
      <w:marBottom w:val="0"/>
      <w:divBdr>
        <w:top w:val="none" w:sz="0" w:space="0" w:color="auto"/>
        <w:left w:val="none" w:sz="0" w:space="0" w:color="auto"/>
        <w:bottom w:val="none" w:sz="0" w:space="0" w:color="auto"/>
        <w:right w:val="none" w:sz="0" w:space="0" w:color="auto"/>
      </w:divBdr>
    </w:div>
    <w:div w:id="254872114">
      <w:bodyDiv w:val="1"/>
      <w:marLeft w:val="0"/>
      <w:marRight w:val="0"/>
      <w:marTop w:val="0"/>
      <w:marBottom w:val="0"/>
      <w:divBdr>
        <w:top w:val="none" w:sz="0" w:space="0" w:color="auto"/>
        <w:left w:val="none" w:sz="0" w:space="0" w:color="auto"/>
        <w:bottom w:val="none" w:sz="0" w:space="0" w:color="auto"/>
        <w:right w:val="none" w:sz="0" w:space="0" w:color="auto"/>
      </w:divBdr>
    </w:div>
    <w:div w:id="267129878">
      <w:bodyDiv w:val="1"/>
      <w:marLeft w:val="0"/>
      <w:marRight w:val="0"/>
      <w:marTop w:val="0"/>
      <w:marBottom w:val="0"/>
      <w:divBdr>
        <w:top w:val="none" w:sz="0" w:space="0" w:color="auto"/>
        <w:left w:val="none" w:sz="0" w:space="0" w:color="auto"/>
        <w:bottom w:val="none" w:sz="0" w:space="0" w:color="auto"/>
        <w:right w:val="none" w:sz="0" w:space="0" w:color="auto"/>
      </w:divBdr>
    </w:div>
    <w:div w:id="278144157">
      <w:bodyDiv w:val="1"/>
      <w:marLeft w:val="0"/>
      <w:marRight w:val="0"/>
      <w:marTop w:val="0"/>
      <w:marBottom w:val="0"/>
      <w:divBdr>
        <w:top w:val="none" w:sz="0" w:space="0" w:color="auto"/>
        <w:left w:val="none" w:sz="0" w:space="0" w:color="auto"/>
        <w:bottom w:val="none" w:sz="0" w:space="0" w:color="auto"/>
        <w:right w:val="none" w:sz="0" w:space="0" w:color="auto"/>
      </w:divBdr>
    </w:div>
    <w:div w:id="330910417">
      <w:bodyDiv w:val="1"/>
      <w:marLeft w:val="0"/>
      <w:marRight w:val="0"/>
      <w:marTop w:val="0"/>
      <w:marBottom w:val="0"/>
      <w:divBdr>
        <w:top w:val="none" w:sz="0" w:space="0" w:color="auto"/>
        <w:left w:val="none" w:sz="0" w:space="0" w:color="auto"/>
        <w:bottom w:val="none" w:sz="0" w:space="0" w:color="auto"/>
        <w:right w:val="none" w:sz="0" w:space="0" w:color="auto"/>
      </w:divBdr>
      <w:divsChild>
        <w:div w:id="401756267">
          <w:marLeft w:val="0"/>
          <w:marRight w:val="0"/>
          <w:marTop w:val="0"/>
          <w:marBottom w:val="0"/>
          <w:divBdr>
            <w:top w:val="none" w:sz="0" w:space="0" w:color="auto"/>
            <w:left w:val="none" w:sz="0" w:space="0" w:color="auto"/>
            <w:bottom w:val="none" w:sz="0" w:space="0" w:color="auto"/>
            <w:right w:val="none" w:sz="0" w:space="0" w:color="auto"/>
          </w:divBdr>
        </w:div>
        <w:div w:id="96024544">
          <w:marLeft w:val="0"/>
          <w:marRight w:val="0"/>
          <w:marTop w:val="0"/>
          <w:marBottom w:val="0"/>
          <w:divBdr>
            <w:top w:val="none" w:sz="0" w:space="0" w:color="auto"/>
            <w:left w:val="none" w:sz="0" w:space="0" w:color="auto"/>
            <w:bottom w:val="none" w:sz="0" w:space="0" w:color="auto"/>
            <w:right w:val="none" w:sz="0" w:space="0" w:color="auto"/>
          </w:divBdr>
          <w:divsChild>
            <w:div w:id="811798683">
              <w:marLeft w:val="0"/>
              <w:marRight w:val="0"/>
              <w:marTop w:val="0"/>
              <w:marBottom w:val="0"/>
              <w:divBdr>
                <w:top w:val="none" w:sz="0" w:space="0" w:color="auto"/>
                <w:left w:val="none" w:sz="0" w:space="0" w:color="auto"/>
                <w:bottom w:val="none" w:sz="0" w:space="0" w:color="auto"/>
                <w:right w:val="none" w:sz="0" w:space="0" w:color="auto"/>
              </w:divBdr>
              <w:divsChild>
                <w:div w:id="16224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40280">
      <w:bodyDiv w:val="1"/>
      <w:marLeft w:val="0"/>
      <w:marRight w:val="0"/>
      <w:marTop w:val="0"/>
      <w:marBottom w:val="0"/>
      <w:divBdr>
        <w:top w:val="none" w:sz="0" w:space="0" w:color="auto"/>
        <w:left w:val="none" w:sz="0" w:space="0" w:color="auto"/>
        <w:bottom w:val="none" w:sz="0" w:space="0" w:color="auto"/>
        <w:right w:val="none" w:sz="0" w:space="0" w:color="auto"/>
      </w:divBdr>
    </w:div>
    <w:div w:id="430472658">
      <w:bodyDiv w:val="1"/>
      <w:marLeft w:val="0"/>
      <w:marRight w:val="0"/>
      <w:marTop w:val="0"/>
      <w:marBottom w:val="0"/>
      <w:divBdr>
        <w:top w:val="none" w:sz="0" w:space="0" w:color="auto"/>
        <w:left w:val="none" w:sz="0" w:space="0" w:color="auto"/>
        <w:bottom w:val="none" w:sz="0" w:space="0" w:color="auto"/>
        <w:right w:val="none" w:sz="0" w:space="0" w:color="auto"/>
      </w:divBdr>
      <w:divsChild>
        <w:div w:id="2047752597">
          <w:marLeft w:val="0"/>
          <w:marRight w:val="0"/>
          <w:marTop w:val="0"/>
          <w:marBottom w:val="0"/>
          <w:divBdr>
            <w:top w:val="none" w:sz="0" w:space="0" w:color="auto"/>
            <w:left w:val="none" w:sz="0" w:space="0" w:color="auto"/>
            <w:bottom w:val="none" w:sz="0" w:space="0" w:color="auto"/>
            <w:right w:val="none" w:sz="0" w:space="0" w:color="auto"/>
          </w:divBdr>
        </w:div>
      </w:divsChild>
    </w:div>
    <w:div w:id="467556396">
      <w:bodyDiv w:val="1"/>
      <w:marLeft w:val="0"/>
      <w:marRight w:val="0"/>
      <w:marTop w:val="0"/>
      <w:marBottom w:val="0"/>
      <w:divBdr>
        <w:top w:val="none" w:sz="0" w:space="0" w:color="auto"/>
        <w:left w:val="none" w:sz="0" w:space="0" w:color="auto"/>
        <w:bottom w:val="none" w:sz="0" w:space="0" w:color="auto"/>
        <w:right w:val="none" w:sz="0" w:space="0" w:color="auto"/>
      </w:divBdr>
      <w:divsChild>
        <w:div w:id="847447217">
          <w:marLeft w:val="0"/>
          <w:marRight w:val="0"/>
          <w:marTop w:val="0"/>
          <w:marBottom w:val="0"/>
          <w:divBdr>
            <w:top w:val="none" w:sz="0" w:space="0" w:color="auto"/>
            <w:left w:val="none" w:sz="0" w:space="0" w:color="auto"/>
            <w:bottom w:val="none" w:sz="0" w:space="0" w:color="auto"/>
            <w:right w:val="none" w:sz="0" w:space="0" w:color="auto"/>
          </w:divBdr>
          <w:divsChild>
            <w:div w:id="841509263">
              <w:marLeft w:val="0"/>
              <w:marRight w:val="0"/>
              <w:marTop w:val="0"/>
              <w:marBottom w:val="0"/>
              <w:divBdr>
                <w:top w:val="none" w:sz="0" w:space="0" w:color="auto"/>
                <w:left w:val="none" w:sz="0" w:space="0" w:color="auto"/>
                <w:bottom w:val="none" w:sz="0" w:space="0" w:color="auto"/>
                <w:right w:val="none" w:sz="0" w:space="0" w:color="auto"/>
              </w:divBdr>
            </w:div>
          </w:divsChild>
        </w:div>
        <w:div w:id="927152897">
          <w:marLeft w:val="0"/>
          <w:marRight w:val="0"/>
          <w:marTop w:val="0"/>
          <w:marBottom w:val="0"/>
          <w:divBdr>
            <w:top w:val="none" w:sz="0" w:space="0" w:color="auto"/>
            <w:left w:val="none" w:sz="0" w:space="0" w:color="auto"/>
            <w:bottom w:val="none" w:sz="0" w:space="0" w:color="auto"/>
            <w:right w:val="none" w:sz="0" w:space="0" w:color="auto"/>
          </w:divBdr>
          <w:divsChild>
            <w:div w:id="2689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0337">
      <w:bodyDiv w:val="1"/>
      <w:marLeft w:val="0"/>
      <w:marRight w:val="0"/>
      <w:marTop w:val="0"/>
      <w:marBottom w:val="0"/>
      <w:divBdr>
        <w:top w:val="none" w:sz="0" w:space="0" w:color="auto"/>
        <w:left w:val="none" w:sz="0" w:space="0" w:color="auto"/>
        <w:bottom w:val="none" w:sz="0" w:space="0" w:color="auto"/>
        <w:right w:val="none" w:sz="0" w:space="0" w:color="auto"/>
      </w:divBdr>
      <w:divsChild>
        <w:div w:id="359668661">
          <w:marLeft w:val="0"/>
          <w:marRight w:val="0"/>
          <w:marTop w:val="0"/>
          <w:marBottom w:val="0"/>
          <w:divBdr>
            <w:top w:val="none" w:sz="0" w:space="0" w:color="auto"/>
            <w:left w:val="none" w:sz="0" w:space="0" w:color="auto"/>
            <w:bottom w:val="none" w:sz="0" w:space="0" w:color="auto"/>
            <w:right w:val="none" w:sz="0" w:space="0" w:color="auto"/>
          </w:divBdr>
        </w:div>
        <w:div w:id="600916934">
          <w:marLeft w:val="0"/>
          <w:marRight w:val="0"/>
          <w:marTop w:val="0"/>
          <w:marBottom w:val="0"/>
          <w:divBdr>
            <w:top w:val="none" w:sz="0" w:space="0" w:color="auto"/>
            <w:left w:val="none" w:sz="0" w:space="0" w:color="auto"/>
            <w:bottom w:val="none" w:sz="0" w:space="0" w:color="auto"/>
            <w:right w:val="none" w:sz="0" w:space="0" w:color="auto"/>
          </w:divBdr>
          <w:divsChild>
            <w:div w:id="498084284">
              <w:marLeft w:val="0"/>
              <w:marRight w:val="0"/>
              <w:marTop w:val="0"/>
              <w:marBottom w:val="0"/>
              <w:divBdr>
                <w:top w:val="none" w:sz="0" w:space="0" w:color="auto"/>
                <w:left w:val="none" w:sz="0" w:space="0" w:color="auto"/>
                <w:bottom w:val="none" w:sz="0" w:space="0" w:color="auto"/>
                <w:right w:val="none" w:sz="0" w:space="0" w:color="auto"/>
              </w:divBdr>
              <w:divsChild>
                <w:div w:id="1220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571343">
      <w:bodyDiv w:val="1"/>
      <w:marLeft w:val="0"/>
      <w:marRight w:val="0"/>
      <w:marTop w:val="0"/>
      <w:marBottom w:val="0"/>
      <w:divBdr>
        <w:top w:val="none" w:sz="0" w:space="0" w:color="auto"/>
        <w:left w:val="none" w:sz="0" w:space="0" w:color="auto"/>
        <w:bottom w:val="none" w:sz="0" w:space="0" w:color="auto"/>
        <w:right w:val="none" w:sz="0" w:space="0" w:color="auto"/>
      </w:divBdr>
      <w:divsChild>
        <w:div w:id="14353539">
          <w:marLeft w:val="0"/>
          <w:marRight w:val="0"/>
          <w:marTop w:val="0"/>
          <w:marBottom w:val="0"/>
          <w:divBdr>
            <w:top w:val="none" w:sz="0" w:space="0" w:color="auto"/>
            <w:left w:val="none" w:sz="0" w:space="0" w:color="auto"/>
            <w:bottom w:val="none" w:sz="0" w:space="0" w:color="auto"/>
            <w:right w:val="none" w:sz="0" w:space="0" w:color="auto"/>
          </w:divBdr>
        </w:div>
      </w:divsChild>
    </w:div>
    <w:div w:id="537475015">
      <w:bodyDiv w:val="1"/>
      <w:marLeft w:val="0"/>
      <w:marRight w:val="0"/>
      <w:marTop w:val="0"/>
      <w:marBottom w:val="0"/>
      <w:divBdr>
        <w:top w:val="none" w:sz="0" w:space="0" w:color="auto"/>
        <w:left w:val="none" w:sz="0" w:space="0" w:color="auto"/>
        <w:bottom w:val="none" w:sz="0" w:space="0" w:color="auto"/>
        <w:right w:val="none" w:sz="0" w:space="0" w:color="auto"/>
      </w:divBdr>
      <w:divsChild>
        <w:div w:id="1271549459">
          <w:marLeft w:val="0"/>
          <w:marRight w:val="0"/>
          <w:marTop w:val="0"/>
          <w:marBottom w:val="0"/>
          <w:divBdr>
            <w:top w:val="none" w:sz="0" w:space="0" w:color="auto"/>
            <w:left w:val="none" w:sz="0" w:space="0" w:color="auto"/>
            <w:bottom w:val="none" w:sz="0" w:space="0" w:color="auto"/>
            <w:right w:val="none" w:sz="0" w:space="0" w:color="auto"/>
          </w:divBdr>
        </w:div>
        <w:div w:id="1638993271">
          <w:marLeft w:val="0"/>
          <w:marRight w:val="0"/>
          <w:marTop w:val="0"/>
          <w:marBottom w:val="0"/>
          <w:divBdr>
            <w:top w:val="none" w:sz="0" w:space="0" w:color="auto"/>
            <w:left w:val="none" w:sz="0" w:space="0" w:color="auto"/>
            <w:bottom w:val="none" w:sz="0" w:space="0" w:color="auto"/>
            <w:right w:val="none" w:sz="0" w:space="0" w:color="auto"/>
          </w:divBdr>
          <w:divsChild>
            <w:div w:id="1527254700">
              <w:marLeft w:val="0"/>
              <w:marRight w:val="0"/>
              <w:marTop w:val="0"/>
              <w:marBottom w:val="0"/>
              <w:divBdr>
                <w:top w:val="none" w:sz="0" w:space="0" w:color="auto"/>
                <w:left w:val="none" w:sz="0" w:space="0" w:color="auto"/>
                <w:bottom w:val="none" w:sz="0" w:space="0" w:color="auto"/>
                <w:right w:val="none" w:sz="0" w:space="0" w:color="auto"/>
              </w:divBdr>
              <w:divsChild>
                <w:div w:id="17922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48059">
      <w:bodyDiv w:val="1"/>
      <w:marLeft w:val="0"/>
      <w:marRight w:val="0"/>
      <w:marTop w:val="0"/>
      <w:marBottom w:val="0"/>
      <w:divBdr>
        <w:top w:val="none" w:sz="0" w:space="0" w:color="auto"/>
        <w:left w:val="none" w:sz="0" w:space="0" w:color="auto"/>
        <w:bottom w:val="none" w:sz="0" w:space="0" w:color="auto"/>
        <w:right w:val="none" w:sz="0" w:space="0" w:color="auto"/>
      </w:divBdr>
    </w:div>
    <w:div w:id="575751957">
      <w:bodyDiv w:val="1"/>
      <w:marLeft w:val="0"/>
      <w:marRight w:val="0"/>
      <w:marTop w:val="0"/>
      <w:marBottom w:val="0"/>
      <w:divBdr>
        <w:top w:val="none" w:sz="0" w:space="0" w:color="auto"/>
        <w:left w:val="none" w:sz="0" w:space="0" w:color="auto"/>
        <w:bottom w:val="none" w:sz="0" w:space="0" w:color="auto"/>
        <w:right w:val="none" w:sz="0" w:space="0" w:color="auto"/>
      </w:divBdr>
      <w:divsChild>
        <w:div w:id="801000627">
          <w:marLeft w:val="0"/>
          <w:marRight w:val="0"/>
          <w:marTop w:val="0"/>
          <w:marBottom w:val="0"/>
          <w:divBdr>
            <w:top w:val="none" w:sz="0" w:space="0" w:color="auto"/>
            <w:left w:val="none" w:sz="0" w:space="0" w:color="auto"/>
            <w:bottom w:val="none" w:sz="0" w:space="0" w:color="auto"/>
            <w:right w:val="none" w:sz="0" w:space="0" w:color="auto"/>
          </w:divBdr>
        </w:div>
        <w:div w:id="980617094">
          <w:marLeft w:val="0"/>
          <w:marRight w:val="0"/>
          <w:marTop w:val="0"/>
          <w:marBottom w:val="0"/>
          <w:divBdr>
            <w:top w:val="none" w:sz="0" w:space="0" w:color="auto"/>
            <w:left w:val="none" w:sz="0" w:space="0" w:color="auto"/>
            <w:bottom w:val="none" w:sz="0" w:space="0" w:color="auto"/>
            <w:right w:val="none" w:sz="0" w:space="0" w:color="auto"/>
          </w:divBdr>
          <w:divsChild>
            <w:div w:id="516695951">
              <w:marLeft w:val="0"/>
              <w:marRight w:val="0"/>
              <w:marTop w:val="0"/>
              <w:marBottom w:val="0"/>
              <w:divBdr>
                <w:top w:val="none" w:sz="0" w:space="0" w:color="auto"/>
                <w:left w:val="none" w:sz="0" w:space="0" w:color="auto"/>
                <w:bottom w:val="none" w:sz="0" w:space="0" w:color="auto"/>
                <w:right w:val="none" w:sz="0" w:space="0" w:color="auto"/>
              </w:divBdr>
              <w:divsChild>
                <w:div w:id="20951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57484">
      <w:bodyDiv w:val="1"/>
      <w:marLeft w:val="0"/>
      <w:marRight w:val="0"/>
      <w:marTop w:val="0"/>
      <w:marBottom w:val="0"/>
      <w:divBdr>
        <w:top w:val="none" w:sz="0" w:space="0" w:color="auto"/>
        <w:left w:val="none" w:sz="0" w:space="0" w:color="auto"/>
        <w:bottom w:val="none" w:sz="0" w:space="0" w:color="auto"/>
        <w:right w:val="none" w:sz="0" w:space="0" w:color="auto"/>
      </w:divBdr>
    </w:div>
    <w:div w:id="688333380">
      <w:bodyDiv w:val="1"/>
      <w:marLeft w:val="0"/>
      <w:marRight w:val="0"/>
      <w:marTop w:val="0"/>
      <w:marBottom w:val="0"/>
      <w:divBdr>
        <w:top w:val="none" w:sz="0" w:space="0" w:color="auto"/>
        <w:left w:val="none" w:sz="0" w:space="0" w:color="auto"/>
        <w:bottom w:val="none" w:sz="0" w:space="0" w:color="auto"/>
        <w:right w:val="none" w:sz="0" w:space="0" w:color="auto"/>
      </w:divBdr>
    </w:div>
    <w:div w:id="742531475">
      <w:bodyDiv w:val="1"/>
      <w:marLeft w:val="0"/>
      <w:marRight w:val="0"/>
      <w:marTop w:val="0"/>
      <w:marBottom w:val="0"/>
      <w:divBdr>
        <w:top w:val="none" w:sz="0" w:space="0" w:color="auto"/>
        <w:left w:val="none" w:sz="0" w:space="0" w:color="auto"/>
        <w:bottom w:val="none" w:sz="0" w:space="0" w:color="auto"/>
        <w:right w:val="none" w:sz="0" w:space="0" w:color="auto"/>
      </w:divBdr>
    </w:div>
    <w:div w:id="785586532">
      <w:bodyDiv w:val="1"/>
      <w:marLeft w:val="0"/>
      <w:marRight w:val="0"/>
      <w:marTop w:val="0"/>
      <w:marBottom w:val="0"/>
      <w:divBdr>
        <w:top w:val="none" w:sz="0" w:space="0" w:color="auto"/>
        <w:left w:val="none" w:sz="0" w:space="0" w:color="auto"/>
        <w:bottom w:val="none" w:sz="0" w:space="0" w:color="auto"/>
        <w:right w:val="none" w:sz="0" w:space="0" w:color="auto"/>
      </w:divBdr>
    </w:div>
    <w:div w:id="797725789">
      <w:bodyDiv w:val="1"/>
      <w:marLeft w:val="0"/>
      <w:marRight w:val="0"/>
      <w:marTop w:val="0"/>
      <w:marBottom w:val="0"/>
      <w:divBdr>
        <w:top w:val="none" w:sz="0" w:space="0" w:color="auto"/>
        <w:left w:val="none" w:sz="0" w:space="0" w:color="auto"/>
        <w:bottom w:val="none" w:sz="0" w:space="0" w:color="auto"/>
        <w:right w:val="none" w:sz="0" w:space="0" w:color="auto"/>
      </w:divBdr>
    </w:div>
    <w:div w:id="1023940832">
      <w:bodyDiv w:val="1"/>
      <w:marLeft w:val="0"/>
      <w:marRight w:val="0"/>
      <w:marTop w:val="0"/>
      <w:marBottom w:val="0"/>
      <w:divBdr>
        <w:top w:val="none" w:sz="0" w:space="0" w:color="auto"/>
        <w:left w:val="none" w:sz="0" w:space="0" w:color="auto"/>
        <w:bottom w:val="none" w:sz="0" w:space="0" w:color="auto"/>
        <w:right w:val="none" w:sz="0" w:space="0" w:color="auto"/>
      </w:divBdr>
    </w:div>
    <w:div w:id="1058632577">
      <w:bodyDiv w:val="1"/>
      <w:marLeft w:val="0"/>
      <w:marRight w:val="0"/>
      <w:marTop w:val="0"/>
      <w:marBottom w:val="0"/>
      <w:divBdr>
        <w:top w:val="none" w:sz="0" w:space="0" w:color="auto"/>
        <w:left w:val="none" w:sz="0" w:space="0" w:color="auto"/>
        <w:bottom w:val="none" w:sz="0" w:space="0" w:color="auto"/>
        <w:right w:val="none" w:sz="0" w:space="0" w:color="auto"/>
      </w:divBdr>
      <w:divsChild>
        <w:div w:id="1836143209">
          <w:marLeft w:val="0"/>
          <w:marRight w:val="0"/>
          <w:marTop w:val="0"/>
          <w:marBottom w:val="0"/>
          <w:divBdr>
            <w:top w:val="none" w:sz="0" w:space="0" w:color="auto"/>
            <w:left w:val="none" w:sz="0" w:space="0" w:color="auto"/>
            <w:bottom w:val="none" w:sz="0" w:space="0" w:color="auto"/>
            <w:right w:val="none" w:sz="0" w:space="0" w:color="auto"/>
          </w:divBdr>
          <w:divsChild>
            <w:div w:id="990863079">
              <w:marLeft w:val="0"/>
              <w:marRight w:val="0"/>
              <w:marTop w:val="0"/>
              <w:marBottom w:val="0"/>
              <w:divBdr>
                <w:top w:val="none" w:sz="0" w:space="0" w:color="auto"/>
                <w:left w:val="none" w:sz="0" w:space="0" w:color="auto"/>
                <w:bottom w:val="none" w:sz="0" w:space="0" w:color="auto"/>
                <w:right w:val="none" w:sz="0" w:space="0" w:color="auto"/>
              </w:divBdr>
            </w:div>
          </w:divsChild>
        </w:div>
        <w:div w:id="597757891">
          <w:marLeft w:val="0"/>
          <w:marRight w:val="0"/>
          <w:marTop w:val="0"/>
          <w:marBottom w:val="0"/>
          <w:divBdr>
            <w:top w:val="none" w:sz="0" w:space="0" w:color="auto"/>
            <w:left w:val="none" w:sz="0" w:space="0" w:color="auto"/>
            <w:bottom w:val="none" w:sz="0" w:space="0" w:color="auto"/>
            <w:right w:val="none" w:sz="0" w:space="0" w:color="auto"/>
          </w:divBdr>
          <w:divsChild>
            <w:div w:id="7478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7037">
      <w:bodyDiv w:val="1"/>
      <w:marLeft w:val="0"/>
      <w:marRight w:val="0"/>
      <w:marTop w:val="0"/>
      <w:marBottom w:val="0"/>
      <w:divBdr>
        <w:top w:val="none" w:sz="0" w:space="0" w:color="auto"/>
        <w:left w:val="none" w:sz="0" w:space="0" w:color="auto"/>
        <w:bottom w:val="none" w:sz="0" w:space="0" w:color="auto"/>
        <w:right w:val="none" w:sz="0" w:space="0" w:color="auto"/>
      </w:divBdr>
      <w:divsChild>
        <w:div w:id="94206372">
          <w:marLeft w:val="0"/>
          <w:marRight w:val="0"/>
          <w:marTop w:val="0"/>
          <w:marBottom w:val="0"/>
          <w:divBdr>
            <w:top w:val="none" w:sz="0" w:space="0" w:color="auto"/>
            <w:left w:val="none" w:sz="0" w:space="0" w:color="auto"/>
            <w:bottom w:val="none" w:sz="0" w:space="0" w:color="auto"/>
            <w:right w:val="none" w:sz="0" w:space="0" w:color="auto"/>
          </w:divBdr>
          <w:divsChild>
            <w:div w:id="1726680180">
              <w:marLeft w:val="0"/>
              <w:marRight w:val="0"/>
              <w:marTop w:val="0"/>
              <w:marBottom w:val="0"/>
              <w:divBdr>
                <w:top w:val="none" w:sz="0" w:space="0" w:color="auto"/>
                <w:left w:val="none" w:sz="0" w:space="0" w:color="auto"/>
                <w:bottom w:val="none" w:sz="0" w:space="0" w:color="auto"/>
                <w:right w:val="none" w:sz="0" w:space="0" w:color="auto"/>
              </w:divBdr>
            </w:div>
            <w:div w:id="204486630">
              <w:marLeft w:val="0"/>
              <w:marRight w:val="0"/>
              <w:marTop w:val="0"/>
              <w:marBottom w:val="0"/>
              <w:divBdr>
                <w:top w:val="none" w:sz="0" w:space="0" w:color="auto"/>
                <w:left w:val="none" w:sz="0" w:space="0" w:color="auto"/>
                <w:bottom w:val="none" w:sz="0" w:space="0" w:color="auto"/>
                <w:right w:val="none" w:sz="0" w:space="0" w:color="auto"/>
              </w:divBdr>
              <w:divsChild>
                <w:div w:id="1546259754">
                  <w:marLeft w:val="0"/>
                  <w:marRight w:val="0"/>
                  <w:marTop w:val="0"/>
                  <w:marBottom w:val="0"/>
                  <w:divBdr>
                    <w:top w:val="none" w:sz="0" w:space="0" w:color="auto"/>
                    <w:left w:val="none" w:sz="0" w:space="0" w:color="auto"/>
                    <w:bottom w:val="none" w:sz="0" w:space="0" w:color="auto"/>
                    <w:right w:val="none" w:sz="0" w:space="0" w:color="auto"/>
                  </w:divBdr>
                  <w:divsChild>
                    <w:div w:id="23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34563">
          <w:marLeft w:val="0"/>
          <w:marRight w:val="0"/>
          <w:marTop w:val="0"/>
          <w:marBottom w:val="0"/>
          <w:divBdr>
            <w:top w:val="none" w:sz="0" w:space="0" w:color="auto"/>
            <w:left w:val="none" w:sz="0" w:space="0" w:color="auto"/>
            <w:bottom w:val="none" w:sz="0" w:space="0" w:color="auto"/>
            <w:right w:val="none" w:sz="0" w:space="0" w:color="auto"/>
          </w:divBdr>
          <w:divsChild>
            <w:div w:id="970525266">
              <w:marLeft w:val="0"/>
              <w:marRight w:val="0"/>
              <w:marTop w:val="0"/>
              <w:marBottom w:val="0"/>
              <w:divBdr>
                <w:top w:val="none" w:sz="0" w:space="0" w:color="auto"/>
                <w:left w:val="none" w:sz="0" w:space="0" w:color="auto"/>
                <w:bottom w:val="none" w:sz="0" w:space="0" w:color="auto"/>
                <w:right w:val="none" w:sz="0" w:space="0" w:color="auto"/>
              </w:divBdr>
            </w:div>
            <w:div w:id="1298877204">
              <w:marLeft w:val="0"/>
              <w:marRight w:val="0"/>
              <w:marTop w:val="0"/>
              <w:marBottom w:val="0"/>
              <w:divBdr>
                <w:top w:val="none" w:sz="0" w:space="0" w:color="auto"/>
                <w:left w:val="none" w:sz="0" w:space="0" w:color="auto"/>
                <w:bottom w:val="none" w:sz="0" w:space="0" w:color="auto"/>
                <w:right w:val="none" w:sz="0" w:space="0" w:color="auto"/>
              </w:divBdr>
              <w:divsChild>
                <w:div w:id="875653550">
                  <w:marLeft w:val="0"/>
                  <w:marRight w:val="0"/>
                  <w:marTop w:val="0"/>
                  <w:marBottom w:val="0"/>
                  <w:divBdr>
                    <w:top w:val="none" w:sz="0" w:space="0" w:color="auto"/>
                    <w:left w:val="none" w:sz="0" w:space="0" w:color="auto"/>
                    <w:bottom w:val="none" w:sz="0" w:space="0" w:color="auto"/>
                    <w:right w:val="none" w:sz="0" w:space="0" w:color="auto"/>
                  </w:divBdr>
                  <w:divsChild>
                    <w:div w:id="18009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8597">
          <w:marLeft w:val="0"/>
          <w:marRight w:val="0"/>
          <w:marTop w:val="0"/>
          <w:marBottom w:val="0"/>
          <w:divBdr>
            <w:top w:val="none" w:sz="0" w:space="0" w:color="auto"/>
            <w:left w:val="none" w:sz="0" w:space="0" w:color="auto"/>
            <w:bottom w:val="none" w:sz="0" w:space="0" w:color="auto"/>
            <w:right w:val="none" w:sz="0" w:space="0" w:color="auto"/>
          </w:divBdr>
          <w:divsChild>
            <w:div w:id="712391025">
              <w:marLeft w:val="0"/>
              <w:marRight w:val="0"/>
              <w:marTop w:val="0"/>
              <w:marBottom w:val="0"/>
              <w:divBdr>
                <w:top w:val="none" w:sz="0" w:space="0" w:color="auto"/>
                <w:left w:val="none" w:sz="0" w:space="0" w:color="auto"/>
                <w:bottom w:val="none" w:sz="0" w:space="0" w:color="auto"/>
                <w:right w:val="none" w:sz="0" w:space="0" w:color="auto"/>
              </w:divBdr>
            </w:div>
            <w:div w:id="1076822925">
              <w:marLeft w:val="0"/>
              <w:marRight w:val="0"/>
              <w:marTop w:val="0"/>
              <w:marBottom w:val="0"/>
              <w:divBdr>
                <w:top w:val="none" w:sz="0" w:space="0" w:color="auto"/>
                <w:left w:val="none" w:sz="0" w:space="0" w:color="auto"/>
                <w:bottom w:val="none" w:sz="0" w:space="0" w:color="auto"/>
                <w:right w:val="none" w:sz="0" w:space="0" w:color="auto"/>
              </w:divBdr>
              <w:divsChild>
                <w:div w:id="467284343">
                  <w:marLeft w:val="0"/>
                  <w:marRight w:val="0"/>
                  <w:marTop w:val="0"/>
                  <w:marBottom w:val="0"/>
                  <w:divBdr>
                    <w:top w:val="none" w:sz="0" w:space="0" w:color="auto"/>
                    <w:left w:val="none" w:sz="0" w:space="0" w:color="auto"/>
                    <w:bottom w:val="none" w:sz="0" w:space="0" w:color="auto"/>
                    <w:right w:val="none" w:sz="0" w:space="0" w:color="auto"/>
                  </w:divBdr>
                  <w:divsChild>
                    <w:div w:id="9698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89278">
          <w:marLeft w:val="0"/>
          <w:marRight w:val="0"/>
          <w:marTop w:val="0"/>
          <w:marBottom w:val="0"/>
          <w:divBdr>
            <w:top w:val="none" w:sz="0" w:space="0" w:color="auto"/>
            <w:left w:val="none" w:sz="0" w:space="0" w:color="auto"/>
            <w:bottom w:val="none" w:sz="0" w:space="0" w:color="auto"/>
            <w:right w:val="none" w:sz="0" w:space="0" w:color="auto"/>
          </w:divBdr>
          <w:divsChild>
            <w:div w:id="2073656588">
              <w:marLeft w:val="0"/>
              <w:marRight w:val="0"/>
              <w:marTop w:val="0"/>
              <w:marBottom w:val="0"/>
              <w:divBdr>
                <w:top w:val="none" w:sz="0" w:space="0" w:color="auto"/>
                <w:left w:val="none" w:sz="0" w:space="0" w:color="auto"/>
                <w:bottom w:val="none" w:sz="0" w:space="0" w:color="auto"/>
                <w:right w:val="none" w:sz="0" w:space="0" w:color="auto"/>
              </w:divBdr>
            </w:div>
            <w:div w:id="2090610565">
              <w:marLeft w:val="0"/>
              <w:marRight w:val="0"/>
              <w:marTop w:val="0"/>
              <w:marBottom w:val="0"/>
              <w:divBdr>
                <w:top w:val="none" w:sz="0" w:space="0" w:color="auto"/>
                <w:left w:val="none" w:sz="0" w:space="0" w:color="auto"/>
                <w:bottom w:val="none" w:sz="0" w:space="0" w:color="auto"/>
                <w:right w:val="none" w:sz="0" w:space="0" w:color="auto"/>
              </w:divBdr>
              <w:divsChild>
                <w:div w:id="133572270">
                  <w:marLeft w:val="0"/>
                  <w:marRight w:val="0"/>
                  <w:marTop w:val="0"/>
                  <w:marBottom w:val="0"/>
                  <w:divBdr>
                    <w:top w:val="none" w:sz="0" w:space="0" w:color="auto"/>
                    <w:left w:val="none" w:sz="0" w:space="0" w:color="auto"/>
                    <w:bottom w:val="none" w:sz="0" w:space="0" w:color="auto"/>
                    <w:right w:val="none" w:sz="0" w:space="0" w:color="auto"/>
                  </w:divBdr>
                  <w:divsChild>
                    <w:div w:id="10972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88966">
      <w:bodyDiv w:val="1"/>
      <w:marLeft w:val="0"/>
      <w:marRight w:val="0"/>
      <w:marTop w:val="0"/>
      <w:marBottom w:val="0"/>
      <w:divBdr>
        <w:top w:val="none" w:sz="0" w:space="0" w:color="auto"/>
        <w:left w:val="none" w:sz="0" w:space="0" w:color="auto"/>
        <w:bottom w:val="none" w:sz="0" w:space="0" w:color="auto"/>
        <w:right w:val="none" w:sz="0" w:space="0" w:color="auto"/>
      </w:divBdr>
    </w:div>
    <w:div w:id="1144084375">
      <w:bodyDiv w:val="1"/>
      <w:marLeft w:val="0"/>
      <w:marRight w:val="0"/>
      <w:marTop w:val="0"/>
      <w:marBottom w:val="0"/>
      <w:divBdr>
        <w:top w:val="none" w:sz="0" w:space="0" w:color="auto"/>
        <w:left w:val="none" w:sz="0" w:space="0" w:color="auto"/>
        <w:bottom w:val="none" w:sz="0" w:space="0" w:color="auto"/>
        <w:right w:val="none" w:sz="0" w:space="0" w:color="auto"/>
      </w:divBdr>
    </w:div>
    <w:div w:id="1177891016">
      <w:bodyDiv w:val="1"/>
      <w:marLeft w:val="0"/>
      <w:marRight w:val="0"/>
      <w:marTop w:val="0"/>
      <w:marBottom w:val="0"/>
      <w:divBdr>
        <w:top w:val="none" w:sz="0" w:space="0" w:color="auto"/>
        <w:left w:val="none" w:sz="0" w:space="0" w:color="auto"/>
        <w:bottom w:val="none" w:sz="0" w:space="0" w:color="auto"/>
        <w:right w:val="none" w:sz="0" w:space="0" w:color="auto"/>
      </w:divBdr>
    </w:div>
    <w:div w:id="1184636776">
      <w:bodyDiv w:val="1"/>
      <w:marLeft w:val="0"/>
      <w:marRight w:val="0"/>
      <w:marTop w:val="0"/>
      <w:marBottom w:val="0"/>
      <w:divBdr>
        <w:top w:val="none" w:sz="0" w:space="0" w:color="auto"/>
        <w:left w:val="none" w:sz="0" w:space="0" w:color="auto"/>
        <w:bottom w:val="none" w:sz="0" w:space="0" w:color="auto"/>
        <w:right w:val="none" w:sz="0" w:space="0" w:color="auto"/>
      </w:divBdr>
    </w:div>
    <w:div w:id="1221940255">
      <w:bodyDiv w:val="1"/>
      <w:marLeft w:val="0"/>
      <w:marRight w:val="0"/>
      <w:marTop w:val="0"/>
      <w:marBottom w:val="0"/>
      <w:divBdr>
        <w:top w:val="none" w:sz="0" w:space="0" w:color="auto"/>
        <w:left w:val="none" w:sz="0" w:space="0" w:color="auto"/>
        <w:bottom w:val="none" w:sz="0" w:space="0" w:color="auto"/>
        <w:right w:val="none" w:sz="0" w:space="0" w:color="auto"/>
      </w:divBdr>
    </w:div>
    <w:div w:id="1225216269">
      <w:bodyDiv w:val="1"/>
      <w:marLeft w:val="0"/>
      <w:marRight w:val="0"/>
      <w:marTop w:val="0"/>
      <w:marBottom w:val="0"/>
      <w:divBdr>
        <w:top w:val="none" w:sz="0" w:space="0" w:color="auto"/>
        <w:left w:val="none" w:sz="0" w:space="0" w:color="auto"/>
        <w:bottom w:val="none" w:sz="0" w:space="0" w:color="auto"/>
        <w:right w:val="none" w:sz="0" w:space="0" w:color="auto"/>
      </w:divBdr>
    </w:div>
    <w:div w:id="1276601890">
      <w:bodyDiv w:val="1"/>
      <w:marLeft w:val="0"/>
      <w:marRight w:val="0"/>
      <w:marTop w:val="0"/>
      <w:marBottom w:val="0"/>
      <w:divBdr>
        <w:top w:val="none" w:sz="0" w:space="0" w:color="auto"/>
        <w:left w:val="none" w:sz="0" w:space="0" w:color="auto"/>
        <w:bottom w:val="none" w:sz="0" w:space="0" w:color="auto"/>
        <w:right w:val="none" w:sz="0" w:space="0" w:color="auto"/>
      </w:divBdr>
      <w:divsChild>
        <w:div w:id="167335688">
          <w:marLeft w:val="0"/>
          <w:marRight w:val="0"/>
          <w:marTop w:val="0"/>
          <w:marBottom w:val="0"/>
          <w:divBdr>
            <w:top w:val="none" w:sz="0" w:space="0" w:color="auto"/>
            <w:left w:val="none" w:sz="0" w:space="0" w:color="auto"/>
            <w:bottom w:val="none" w:sz="0" w:space="0" w:color="auto"/>
            <w:right w:val="none" w:sz="0" w:space="0" w:color="auto"/>
          </w:divBdr>
        </w:div>
        <w:div w:id="1798183653">
          <w:marLeft w:val="0"/>
          <w:marRight w:val="0"/>
          <w:marTop w:val="0"/>
          <w:marBottom w:val="0"/>
          <w:divBdr>
            <w:top w:val="none" w:sz="0" w:space="0" w:color="auto"/>
            <w:left w:val="none" w:sz="0" w:space="0" w:color="auto"/>
            <w:bottom w:val="none" w:sz="0" w:space="0" w:color="auto"/>
            <w:right w:val="none" w:sz="0" w:space="0" w:color="auto"/>
          </w:divBdr>
          <w:divsChild>
            <w:div w:id="2062748392">
              <w:marLeft w:val="0"/>
              <w:marRight w:val="0"/>
              <w:marTop w:val="0"/>
              <w:marBottom w:val="0"/>
              <w:divBdr>
                <w:top w:val="none" w:sz="0" w:space="0" w:color="auto"/>
                <w:left w:val="none" w:sz="0" w:space="0" w:color="auto"/>
                <w:bottom w:val="none" w:sz="0" w:space="0" w:color="auto"/>
                <w:right w:val="none" w:sz="0" w:space="0" w:color="auto"/>
              </w:divBdr>
              <w:divsChild>
                <w:div w:id="17091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239013">
      <w:bodyDiv w:val="1"/>
      <w:marLeft w:val="0"/>
      <w:marRight w:val="0"/>
      <w:marTop w:val="0"/>
      <w:marBottom w:val="0"/>
      <w:divBdr>
        <w:top w:val="none" w:sz="0" w:space="0" w:color="auto"/>
        <w:left w:val="none" w:sz="0" w:space="0" w:color="auto"/>
        <w:bottom w:val="none" w:sz="0" w:space="0" w:color="auto"/>
        <w:right w:val="none" w:sz="0" w:space="0" w:color="auto"/>
      </w:divBdr>
      <w:divsChild>
        <w:div w:id="1222252908">
          <w:marLeft w:val="0"/>
          <w:marRight w:val="0"/>
          <w:marTop w:val="0"/>
          <w:marBottom w:val="0"/>
          <w:divBdr>
            <w:top w:val="none" w:sz="0" w:space="0" w:color="auto"/>
            <w:left w:val="none" w:sz="0" w:space="0" w:color="auto"/>
            <w:bottom w:val="none" w:sz="0" w:space="0" w:color="auto"/>
            <w:right w:val="none" w:sz="0" w:space="0" w:color="auto"/>
          </w:divBdr>
        </w:div>
        <w:div w:id="1230111669">
          <w:marLeft w:val="0"/>
          <w:marRight w:val="0"/>
          <w:marTop w:val="0"/>
          <w:marBottom w:val="0"/>
          <w:divBdr>
            <w:top w:val="none" w:sz="0" w:space="0" w:color="auto"/>
            <w:left w:val="none" w:sz="0" w:space="0" w:color="auto"/>
            <w:bottom w:val="none" w:sz="0" w:space="0" w:color="auto"/>
            <w:right w:val="none" w:sz="0" w:space="0" w:color="auto"/>
          </w:divBdr>
          <w:divsChild>
            <w:div w:id="370112752">
              <w:marLeft w:val="0"/>
              <w:marRight w:val="0"/>
              <w:marTop w:val="0"/>
              <w:marBottom w:val="0"/>
              <w:divBdr>
                <w:top w:val="none" w:sz="0" w:space="0" w:color="auto"/>
                <w:left w:val="none" w:sz="0" w:space="0" w:color="auto"/>
                <w:bottom w:val="none" w:sz="0" w:space="0" w:color="auto"/>
                <w:right w:val="none" w:sz="0" w:space="0" w:color="auto"/>
              </w:divBdr>
              <w:divsChild>
                <w:div w:id="17804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13788">
      <w:bodyDiv w:val="1"/>
      <w:marLeft w:val="0"/>
      <w:marRight w:val="0"/>
      <w:marTop w:val="0"/>
      <w:marBottom w:val="0"/>
      <w:divBdr>
        <w:top w:val="none" w:sz="0" w:space="0" w:color="auto"/>
        <w:left w:val="none" w:sz="0" w:space="0" w:color="auto"/>
        <w:bottom w:val="none" w:sz="0" w:space="0" w:color="auto"/>
        <w:right w:val="none" w:sz="0" w:space="0" w:color="auto"/>
      </w:divBdr>
    </w:div>
    <w:div w:id="1376156111">
      <w:bodyDiv w:val="1"/>
      <w:marLeft w:val="0"/>
      <w:marRight w:val="0"/>
      <w:marTop w:val="0"/>
      <w:marBottom w:val="0"/>
      <w:divBdr>
        <w:top w:val="none" w:sz="0" w:space="0" w:color="auto"/>
        <w:left w:val="none" w:sz="0" w:space="0" w:color="auto"/>
        <w:bottom w:val="none" w:sz="0" w:space="0" w:color="auto"/>
        <w:right w:val="none" w:sz="0" w:space="0" w:color="auto"/>
      </w:divBdr>
    </w:div>
    <w:div w:id="1383407125">
      <w:bodyDiv w:val="1"/>
      <w:marLeft w:val="0"/>
      <w:marRight w:val="0"/>
      <w:marTop w:val="0"/>
      <w:marBottom w:val="0"/>
      <w:divBdr>
        <w:top w:val="none" w:sz="0" w:space="0" w:color="auto"/>
        <w:left w:val="none" w:sz="0" w:space="0" w:color="auto"/>
        <w:bottom w:val="none" w:sz="0" w:space="0" w:color="auto"/>
        <w:right w:val="none" w:sz="0" w:space="0" w:color="auto"/>
      </w:divBdr>
      <w:divsChild>
        <w:div w:id="870919490">
          <w:marLeft w:val="0"/>
          <w:marRight w:val="0"/>
          <w:marTop w:val="0"/>
          <w:marBottom w:val="0"/>
          <w:divBdr>
            <w:top w:val="none" w:sz="0" w:space="0" w:color="auto"/>
            <w:left w:val="none" w:sz="0" w:space="0" w:color="auto"/>
            <w:bottom w:val="none" w:sz="0" w:space="0" w:color="auto"/>
            <w:right w:val="none" w:sz="0" w:space="0" w:color="auto"/>
          </w:divBdr>
        </w:div>
        <w:div w:id="781874810">
          <w:marLeft w:val="0"/>
          <w:marRight w:val="0"/>
          <w:marTop w:val="0"/>
          <w:marBottom w:val="0"/>
          <w:divBdr>
            <w:top w:val="none" w:sz="0" w:space="0" w:color="auto"/>
            <w:left w:val="none" w:sz="0" w:space="0" w:color="auto"/>
            <w:bottom w:val="none" w:sz="0" w:space="0" w:color="auto"/>
            <w:right w:val="none" w:sz="0" w:space="0" w:color="auto"/>
          </w:divBdr>
          <w:divsChild>
            <w:div w:id="792477788">
              <w:marLeft w:val="0"/>
              <w:marRight w:val="0"/>
              <w:marTop w:val="0"/>
              <w:marBottom w:val="0"/>
              <w:divBdr>
                <w:top w:val="none" w:sz="0" w:space="0" w:color="auto"/>
                <w:left w:val="none" w:sz="0" w:space="0" w:color="auto"/>
                <w:bottom w:val="none" w:sz="0" w:space="0" w:color="auto"/>
                <w:right w:val="none" w:sz="0" w:space="0" w:color="auto"/>
              </w:divBdr>
              <w:divsChild>
                <w:div w:id="16449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04878">
      <w:bodyDiv w:val="1"/>
      <w:marLeft w:val="0"/>
      <w:marRight w:val="0"/>
      <w:marTop w:val="0"/>
      <w:marBottom w:val="0"/>
      <w:divBdr>
        <w:top w:val="none" w:sz="0" w:space="0" w:color="auto"/>
        <w:left w:val="none" w:sz="0" w:space="0" w:color="auto"/>
        <w:bottom w:val="none" w:sz="0" w:space="0" w:color="auto"/>
        <w:right w:val="none" w:sz="0" w:space="0" w:color="auto"/>
      </w:divBdr>
    </w:div>
    <w:div w:id="1488202574">
      <w:bodyDiv w:val="1"/>
      <w:marLeft w:val="0"/>
      <w:marRight w:val="0"/>
      <w:marTop w:val="0"/>
      <w:marBottom w:val="0"/>
      <w:divBdr>
        <w:top w:val="none" w:sz="0" w:space="0" w:color="auto"/>
        <w:left w:val="none" w:sz="0" w:space="0" w:color="auto"/>
        <w:bottom w:val="none" w:sz="0" w:space="0" w:color="auto"/>
        <w:right w:val="none" w:sz="0" w:space="0" w:color="auto"/>
      </w:divBdr>
    </w:div>
    <w:div w:id="1489247244">
      <w:bodyDiv w:val="1"/>
      <w:marLeft w:val="0"/>
      <w:marRight w:val="0"/>
      <w:marTop w:val="0"/>
      <w:marBottom w:val="0"/>
      <w:divBdr>
        <w:top w:val="none" w:sz="0" w:space="0" w:color="auto"/>
        <w:left w:val="none" w:sz="0" w:space="0" w:color="auto"/>
        <w:bottom w:val="none" w:sz="0" w:space="0" w:color="auto"/>
        <w:right w:val="none" w:sz="0" w:space="0" w:color="auto"/>
      </w:divBdr>
      <w:divsChild>
        <w:div w:id="787312001">
          <w:marLeft w:val="0"/>
          <w:marRight w:val="0"/>
          <w:marTop w:val="0"/>
          <w:marBottom w:val="0"/>
          <w:divBdr>
            <w:top w:val="none" w:sz="0" w:space="0" w:color="auto"/>
            <w:left w:val="none" w:sz="0" w:space="0" w:color="auto"/>
            <w:bottom w:val="none" w:sz="0" w:space="0" w:color="auto"/>
            <w:right w:val="none" w:sz="0" w:space="0" w:color="auto"/>
          </w:divBdr>
        </w:div>
        <w:div w:id="94132486">
          <w:marLeft w:val="0"/>
          <w:marRight w:val="0"/>
          <w:marTop w:val="0"/>
          <w:marBottom w:val="0"/>
          <w:divBdr>
            <w:top w:val="none" w:sz="0" w:space="0" w:color="auto"/>
            <w:left w:val="none" w:sz="0" w:space="0" w:color="auto"/>
            <w:bottom w:val="none" w:sz="0" w:space="0" w:color="auto"/>
            <w:right w:val="none" w:sz="0" w:space="0" w:color="auto"/>
          </w:divBdr>
          <w:divsChild>
            <w:div w:id="551428545">
              <w:marLeft w:val="0"/>
              <w:marRight w:val="0"/>
              <w:marTop w:val="0"/>
              <w:marBottom w:val="0"/>
              <w:divBdr>
                <w:top w:val="none" w:sz="0" w:space="0" w:color="auto"/>
                <w:left w:val="none" w:sz="0" w:space="0" w:color="auto"/>
                <w:bottom w:val="none" w:sz="0" w:space="0" w:color="auto"/>
                <w:right w:val="none" w:sz="0" w:space="0" w:color="auto"/>
              </w:divBdr>
              <w:divsChild>
                <w:div w:id="6539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2978">
      <w:bodyDiv w:val="1"/>
      <w:marLeft w:val="0"/>
      <w:marRight w:val="0"/>
      <w:marTop w:val="0"/>
      <w:marBottom w:val="0"/>
      <w:divBdr>
        <w:top w:val="none" w:sz="0" w:space="0" w:color="auto"/>
        <w:left w:val="none" w:sz="0" w:space="0" w:color="auto"/>
        <w:bottom w:val="none" w:sz="0" w:space="0" w:color="auto"/>
        <w:right w:val="none" w:sz="0" w:space="0" w:color="auto"/>
      </w:divBdr>
    </w:div>
    <w:div w:id="1569682914">
      <w:bodyDiv w:val="1"/>
      <w:marLeft w:val="0"/>
      <w:marRight w:val="0"/>
      <w:marTop w:val="0"/>
      <w:marBottom w:val="0"/>
      <w:divBdr>
        <w:top w:val="none" w:sz="0" w:space="0" w:color="auto"/>
        <w:left w:val="none" w:sz="0" w:space="0" w:color="auto"/>
        <w:bottom w:val="none" w:sz="0" w:space="0" w:color="auto"/>
        <w:right w:val="none" w:sz="0" w:space="0" w:color="auto"/>
      </w:divBdr>
      <w:divsChild>
        <w:div w:id="2033994824">
          <w:marLeft w:val="0"/>
          <w:marRight w:val="0"/>
          <w:marTop w:val="0"/>
          <w:marBottom w:val="0"/>
          <w:divBdr>
            <w:top w:val="none" w:sz="0" w:space="0" w:color="auto"/>
            <w:left w:val="none" w:sz="0" w:space="0" w:color="auto"/>
            <w:bottom w:val="none" w:sz="0" w:space="0" w:color="auto"/>
            <w:right w:val="none" w:sz="0" w:space="0" w:color="auto"/>
          </w:divBdr>
          <w:divsChild>
            <w:div w:id="1354961186">
              <w:marLeft w:val="0"/>
              <w:marRight w:val="0"/>
              <w:marTop w:val="0"/>
              <w:marBottom w:val="0"/>
              <w:divBdr>
                <w:top w:val="none" w:sz="0" w:space="0" w:color="auto"/>
                <w:left w:val="none" w:sz="0" w:space="0" w:color="auto"/>
                <w:bottom w:val="none" w:sz="0" w:space="0" w:color="auto"/>
                <w:right w:val="none" w:sz="0" w:space="0" w:color="auto"/>
              </w:divBdr>
            </w:div>
            <w:div w:id="337853757">
              <w:marLeft w:val="0"/>
              <w:marRight w:val="0"/>
              <w:marTop w:val="0"/>
              <w:marBottom w:val="0"/>
              <w:divBdr>
                <w:top w:val="none" w:sz="0" w:space="0" w:color="auto"/>
                <w:left w:val="none" w:sz="0" w:space="0" w:color="auto"/>
                <w:bottom w:val="none" w:sz="0" w:space="0" w:color="auto"/>
                <w:right w:val="none" w:sz="0" w:space="0" w:color="auto"/>
              </w:divBdr>
              <w:divsChild>
                <w:div w:id="2046756348">
                  <w:marLeft w:val="0"/>
                  <w:marRight w:val="0"/>
                  <w:marTop w:val="0"/>
                  <w:marBottom w:val="0"/>
                  <w:divBdr>
                    <w:top w:val="none" w:sz="0" w:space="0" w:color="auto"/>
                    <w:left w:val="none" w:sz="0" w:space="0" w:color="auto"/>
                    <w:bottom w:val="none" w:sz="0" w:space="0" w:color="auto"/>
                    <w:right w:val="none" w:sz="0" w:space="0" w:color="auto"/>
                  </w:divBdr>
                  <w:divsChild>
                    <w:div w:id="11645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13276">
          <w:marLeft w:val="0"/>
          <w:marRight w:val="0"/>
          <w:marTop w:val="0"/>
          <w:marBottom w:val="0"/>
          <w:divBdr>
            <w:top w:val="none" w:sz="0" w:space="0" w:color="auto"/>
            <w:left w:val="none" w:sz="0" w:space="0" w:color="auto"/>
            <w:bottom w:val="none" w:sz="0" w:space="0" w:color="auto"/>
            <w:right w:val="none" w:sz="0" w:space="0" w:color="auto"/>
          </w:divBdr>
          <w:divsChild>
            <w:div w:id="127285309">
              <w:marLeft w:val="0"/>
              <w:marRight w:val="0"/>
              <w:marTop w:val="0"/>
              <w:marBottom w:val="0"/>
              <w:divBdr>
                <w:top w:val="none" w:sz="0" w:space="0" w:color="auto"/>
                <w:left w:val="none" w:sz="0" w:space="0" w:color="auto"/>
                <w:bottom w:val="none" w:sz="0" w:space="0" w:color="auto"/>
                <w:right w:val="none" w:sz="0" w:space="0" w:color="auto"/>
              </w:divBdr>
            </w:div>
            <w:div w:id="1550678814">
              <w:marLeft w:val="0"/>
              <w:marRight w:val="0"/>
              <w:marTop w:val="0"/>
              <w:marBottom w:val="0"/>
              <w:divBdr>
                <w:top w:val="none" w:sz="0" w:space="0" w:color="auto"/>
                <w:left w:val="none" w:sz="0" w:space="0" w:color="auto"/>
                <w:bottom w:val="none" w:sz="0" w:space="0" w:color="auto"/>
                <w:right w:val="none" w:sz="0" w:space="0" w:color="auto"/>
              </w:divBdr>
              <w:divsChild>
                <w:div w:id="920682394">
                  <w:marLeft w:val="0"/>
                  <w:marRight w:val="0"/>
                  <w:marTop w:val="0"/>
                  <w:marBottom w:val="0"/>
                  <w:divBdr>
                    <w:top w:val="none" w:sz="0" w:space="0" w:color="auto"/>
                    <w:left w:val="none" w:sz="0" w:space="0" w:color="auto"/>
                    <w:bottom w:val="none" w:sz="0" w:space="0" w:color="auto"/>
                    <w:right w:val="none" w:sz="0" w:space="0" w:color="auto"/>
                  </w:divBdr>
                  <w:divsChild>
                    <w:div w:id="4406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031">
          <w:marLeft w:val="0"/>
          <w:marRight w:val="0"/>
          <w:marTop w:val="0"/>
          <w:marBottom w:val="0"/>
          <w:divBdr>
            <w:top w:val="none" w:sz="0" w:space="0" w:color="auto"/>
            <w:left w:val="none" w:sz="0" w:space="0" w:color="auto"/>
            <w:bottom w:val="none" w:sz="0" w:space="0" w:color="auto"/>
            <w:right w:val="none" w:sz="0" w:space="0" w:color="auto"/>
          </w:divBdr>
          <w:divsChild>
            <w:div w:id="938952740">
              <w:marLeft w:val="0"/>
              <w:marRight w:val="0"/>
              <w:marTop w:val="0"/>
              <w:marBottom w:val="0"/>
              <w:divBdr>
                <w:top w:val="none" w:sz="0" w:space="0" w:color="auto"/>
                <w:left w:val="none" w:sz="0" w:space="0" w:color="auto"/>
                <w:bottom w:val="none" w:sz="0" w:space="0" w:color="auto"/>
                <w:right w:val="none" w:sz="0" w:space="0" w:color="auto"/>
              </w:divBdr>
            </w:div>
            <w:div w:id="41171350">
              <w:marLeft w:val="0"/>
              <w:marRight w:val="0"/>
              <w:marTop w:val="0"/>
              <w:marBottom w:val="0"/>
              <w:divBdr>
                <w:top w:val="none" w:sz="0" w:space="0" w:color="auto"/>
                <w:left w:val="none" w:sz="0" w:space="0" w:color="auto"/>
                <w:bottom w:val="none" w:sz="0" w:space="0" w:color="auto"/>
                <w:right w:val="none" w:sz="0" w:space="0" w:color="auto"/>
              </w:divBdr>
              <w:divsChild>
                <w:div w:id="1525706746">
                  <w:marLeft w:val="0"/>
                  <w:marRight w:val="0"/>
                  <w:marTop w:val="0"/>
                  <w:marBottom w:val="0"/>
                  <w:divBdr>
                    <w:top w:val="none" w:sz="0" w:space="0" w:color="auto"/>
                    <w:left w:val="none" w:sz="0" w:space="0" w:color="auto"/>
                    <w:bottom w:val="none" w:sz="0" w:space="0" w:color="auto"/>
                    <w:right w:val="none" w:sz="0" w:space="0" w:color="auto"/>
                  </w:divBdr>
                  <w:divsChild>
                    <w:div w:id="15932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93380">
          <w:marLeft w:val="0"/>
          <w:marRight w:val="0"/>
          <w:marTop w:val="0"/>
          <w:marBottom w:val="0"/>
          <w:divBdr>
            <w:top w:val="none" w:sz="0" w:space="0" w:color="auto"/>
            <w:left w:val="none" w:sz="0" w:space="0" w:color="auto"/>
            <w:bottom w:val="none" w:sz="0" w:space="0" w:color="auto"/>
            <w:right w:val="none" w:sz="0" w:space="0" w:color="auto"/>
          </w:divBdr>
          <w:divsChild>
            <w:div w:id="1793480348">
              <w:marLeft w:val="0"/>
              <w:marRight w:val="0"/>
              <w:marTop w:val="0"/>
              <w:marBottom w:val="0"/>
              <w:divBdr>
                <w:top w:val="none" w:sz="0" w:space="0" w:color="auto"/>
                <w:left w:val="none" w:sz="0" w:space="0" w:color="auto"/>
                <w:bottom w:val="none" w:sz="0" w:space="0" w:color="auto"/>
                <w:right w:val="none" w:sz="0" w:space="0" w:color="auto"/>
              </w:divBdr>
            </w:div>
            <w:div w:id="911158699">
              <w:marLeft w:val="0"/>
              <w:marRight w:val="0"/>
              <w:marTop w:val="0"/>
              <w:marBottom w:val="0"/>
              <w:divBdr>
                <w:top w:val="none" w:sz="0" w:space="0" w:color="auto"/>
                <w:left w:val="none" w:sz="0" w:space="0" w:color="auto"/>
                <w:bottom w:val="none" w:sz="0" w:space="0" w:color="auto"/>
                <w:right w:val="none" w:sz="0" w:space="0" w:color="auto"/>
              </w:divBdr>
              <w:divsChild>
                <w:div w:id="20278741">
                  <w:marLeft w:val="0"/>
                  <w:marRight w:val="0"/>
                  <w:marTop w:val="0"/>
                  <w:marBottom w:val="0"/>
                  <w:divBdr>
                    <w:top w:val="none" w:sz="0" w:space="0" w:color="auto"/>
                    <w:left w:val="none" w:sz="0" w:space="0" w:color="auto"/>
                    <w:bottom w:val="none" w:sz="0" w:space="0" w:color="auto"/>
                    <w:right w:val="none" w:sz="0" w:space="0" w:color="auto"/>
                  </w:divBdr>
                  <w:divsChild>
                    <w:div w:id="20028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11051">
      <w:bodyDiv w:val="1"/>
      <w:marLeft w:val="0"/>
      <w:marRight w:val="0"/>
      <w:marTop w:val="0"/>
      <w:marBottom w:val="0"/>
      <w:divBdr>
        <w:top w:val="none" w:sz="0" w:space="0" w:color="auto"/>
        <w:left w:val="none" w:sz="0" w:space="0" w:color="auto"/>
        <w:bottom w:val="none" w:sz="0" w:space="0" w:color="auto"/>
        <w:right w:val="none" w:sz="0" w:space="0" w:color="auto"/>
      </w:divBdr>
    </w:div>
    <w:div w:id="1611744618">
      <w:bodyDiv w:val="1"/>
      <w:marLeft w:val="0"/>
      <w:marRight w:val="0"/>
      <w:marTop w:val="0"/>
      <w:marBottom w:val="0"/>
      <w:divBdr>
        <w:top w:val="none" w:sz="0" w:space="0" w:color="auto"/>
        <w:left w:val="none" w:sz="0" w:space="0" w:color="auto"/>
        <w:bottom w:val="none" w:sz="0" w:space="0" w:color="auto"/>
        <w:right w:val="none" w:sz="0" w:space="0" w:color="auto"/>
      </w:divBdr>
    </w:div>
    <w:div w:id="1665815206">
      <w:bodyDiv w:val="1"/>
      <w:marLeft w:val="0"/>
      <w:marRight w:val="0"/>
      <w:marTop w:val="0"/>
      <w:marBottom w:val="0"/>
      <w:divBdr>
        <w:top w:val="none" w:sz="0" w:space="0" w:color="auto"/>
        <w:left w:val="none" w:sz="0" w:space="0" w:color="auto"/>
        <w:bottom w:val="none" w:sz="0" w:space="0" w:color="auto"/>
        <w:right w:val="none" w:sz="0" w:space="0" w:color="auto"/>
      </w:divBdr>
    </w:div>
    <w:div w:id="1788036585">
      <w:bodyDiv w:val="1"/>
      <w:marLeft w:val="0"/>
      <w:marRight w:val="0"/>
      <w:marTop w:val="0"/>
      <w:marBottom w:val="0"/>
      <w:divBdr>
        <w:top w:val="none" w:sz="0" w:space="0" w:color="auto"/>
        <w:left w:val="none" w:sz="0" w:space="0" w:color="auto"/>
        <w:bottom w:val="none" w:sz="0" w:space="0" w:color="auto"/>
        <w:right w:val="none" w:sz="0" w:space="0" w:color="auto"/>
      </w:divBdr>
      <w:divsChild>
        <w:div w:id="1149907837">
          <w:marLeft w:val="0"/>
          <w:marRight w:val="0"/>
          <w:marTop w:val="0"/>
          <w:marBottom w:val="0"/>
          <w:divBdr>
            <w:top w:val="none" w:sz="0" w:space="0" w:color="auto"/>
            <w:left w:val="none" w:sz="0" w:space="0" w:color="auto"/>
            <w:bottom w:val="none" w:sz="0" w:space="0" w:color="auto"/>
            <w:right w:val="none" w:sz="0" w:space="0" w:color="auto"/>
          </w:divBdr>
        </w:div>
        <w:div w:id="481773379">
          <w:marLeft w:val="0"/>
          <w:marRight w:val="0"/>
          <w:marTop w:val="0"/>
          <w:marBottom w:val="0"/>
          <w:divBdr>
            <w:top w:val="none" w:sz="0" w:space="0" w:color="auto"/>
            <w:left w:val="none" w:sz="0" w:space="0" w:color="auto"/>
            <w:bottom w:val="none" w:sz="0" w:space="0" w:color="auto"/>
            <w:right w:val="none" w:sz="0" w:space="0" w:color="auto"/>
          </w:divBdr>
          <w:divsChild>
            <w:div w:id="1284730088">
              <w:marLeft w:val="0"/>
              <w:marRight w:val="0"/>
              <w:marTop w:val="0"/>
              <w:marBottom w:val="0"/>
              <w:divBdr>
                <w:top w:val="none" w:sz="0" w:space="0" w:color="auto"/>
                <w:left w:val="none" w:sz="0" w:space="0" w:color="auto"/>
                <w:bottom w:val="none" w:sz="0" w:space="0" w:color="auto"/>
                <w:right w:val="none" w:sz="0" w:space="0" w:color="auto"/>
              </w:divBdr>
              <w:divsChild>
                <w:div w:id="678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1514">
      <w:bodyDiv w:val="1"/>
      <w:marLeft w:val="0"/>
      <w:marRight w:val="0"/>
      <w:marTop w:val="0"/>
      <w:marBottom w:val="0"/>
      <w:divBdr>
        <w:top w:val="none" w:sz="0" w:space="0" w:color="auto"/>
        <w:left w:val="none" w:sz="0" w:space="0" w:color="auto"/>
        <w:bottom w:val="none" w:sz="0" w:space="0" w:color="auto"/>
        <w:right w:val="none" w:sz="0" w:space="0" w:color="auto"/>
      </w:divBdr>
    </w:div>
    <w:div w:id="1846240751">
      <w:bodyDiv w:val="1"/>
      <w:marLeft w:val="0"/>
      <w:marRight w:val="0"/>
      <w:marTop w:val="0"/>
      <w:marBottom w:val="0"/>
      <w:divBdr>
        <w:top w:val="none" w:sz="0" w:space="0" w:color="auto"/>
        <w:left w:val="none" w:sz="0" w:space="0" w:color="auto"/>
        <w:bottom w:val="none" w:sz="0" w:space="0" w:color="auto"/>
        <w:right w:val="none" w:sz="0" w:space="0" w:color="auto"/>
      </w:divBdr>
    </w:div>
    <w:div w:id="1866215147">
      <w:bodyDiv w:val="1"/>
      <w:marLeft w:val="0"/>
      <w:marRight w:val="0"/>
      <w:marTop w:val="0"/>
      <w:marBottom w:val="0"/>
      <w:divBdr>
        <w:top w:val="none" w:sz="0" w:space="0" w:color="auto"/>
        <w:left w:val="none" w:sz="0" w:space="0" w:color="auto"/>
        <w:bottom w:val="none" w:sz="0" w:space="0" w:color="auto"/>
        <w:right w:val="none" w:sz="0" w:space="0" w:color="auto"/>
      </w:divBdr>
    </w:div>
    <w:div w:id="1886284478">
      <w:bodyDiv w:val="1"/>
      <w:marLeft w:val="0"/>
      <w:marRight w:val="0"/>
      <w:marTop w:val="0"/>
      <w:marBottom w:val="0"/>
      <w:divBdr>
        <w:top w:val="none" w:sz="0" w:space="0" w:color="auto"/>
        <w:left w:val="none" w:sz="0" w:space="0" w:color="auto"/>
        <w:bottom w:val="none" w:sz="0" w:space="0" w:color="auto"/>
        <w:right w:val="none" w:sz="0" w:space="0" w:color="auto"/>
      </w:divBdr>
    </w:div>
    <w:div w:id="1913001157">
      <w:bodyDiv w:val="1"/>
      <w:marLeft w:val="0"/>
      <w:marRight w:val="0"/>
      <w:marTop w:val="0"/>
      <w:marBottom w:val="0"/>
      <w:divBdr>
        <w:top w:val="none" w:sz="0" w:space="0" w:color="auto"/>
        <w:left w:val="none" w:sz="0" w:space="0" w:color="auto"/>
        <w:bottom w:val="none" w:sz="0" w:space="0" w:color="auto"/>
        <w:right w:val="none" w:sz="0" w:space="0" w:color="auto"/>
      </w:divBdr>
      <w:divsChild>
        <w:div w:id="1965111398">
          <w:marLeft w:val="0"/>
          <w:marRight w:val="0"/>
          <w:marTop w:val="0"/>
          <w:marBottom w:val="0"/>
          <w:divBdr>
            <w:top w:val="none" w:sz="0" w:space="0" w:color="auto"/>
            <w:left w:val="none" w:sz="0" w:space="0" w:color="auto"/>
            <w:bottom w:val="none" w:sz="0" w:space="0" w:color="auto"/>
            <w:right w:val="none" w:sz="0" w:space="0" w:color="auto"/>
          </w:divBdr>
        </w:div>
        <w:div w:id="1153990534">
          <w:marLeft w:val="0"/>
          <w:marRight w:val="0"/>
          <w:marTop w:val="0"/>
          <w:marBottom w:val="0"/>
          <w:divBdr>
            <w:top w:val="none" w:sz="0" w:space="0" w:color="auto"/>
            <w:left w:val="none" w:sz="0" w:space="0" w:color="auto"/>
            <w:bottom w:val="none" w:sz="0" w:space="0" w:color="auto"/>
            <w:right w:val="none" w:sz="0" w:space="0" w:color="auto"/>
          </w:divBdr>
          <w:divsChild>
            <w:div w:id="251477598">
              <w:marLeft w:val="0"/>
              <w:marRight w:val="0"/>
              <w:marTop w:val="0"/>
              <w:marBottom w:val="0"/>
              <w:divBdr>
                <w:top w:val="none" w:sz="0" w:space="0" w:color="auto"/>
                <w:left w:val="none" w:sz="0" w:space="0" w:color="auto"/>
                <w:bottom w:val="none" w:sz="0" w:space="0" w:color="auto"/>
                <w:right w:val="none" w:sz="0" w:space="0" w:color="auto"/>
              </w:divBdr>
              <w:divsChild>
                <w:div w:id="8343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13349">
      <w:bodyDiv w:val="1"/>
      <w:marLeft w:val="0"/>
      <w:marRight w:val="0"/>
      <w:marTop w:val="0"/>
      <w:marBottom w:val="0"/>
      <w:divBdr>
        <w:top w:val="none" w:sz="0" w:space="0" w:color="auto"/>
        <w:left w:val="none" w:sz="0" w:space="0" w:color="auto"/>
        <w:bottom w:val="none" w:sz="0" w:space="0" w:color="auto"/>
        <w:right w:val="none" w:sz="0" w:space="0" w:color="auto"/>
      </w:divBdr>
      <w:divsChild>
        <w:div w:id="119612581">
          <w:marLeft w:val="0"/>
          <w:marRight w:val="0"/>
          <w:marTop w:val="0"/>
          <w:marBottom w:val="0"/>
          <w:divBdr>
            <w:top w:val="none" w:sz="0" w:space="0" w:color="auto"/>
            <w:left w:val="none" w:sz="0" w:space="0" w:color="auto"/>
            <w:bottom w:val="none" w:sz="0" w:space="0" w:color="auto"/>
            <w:right w:val="none" w:sz="0" w:space="0" w:color="auto"/>
          </w:divBdr>
        </w:div>
        <w:div w:id="883634509">
          <w:marLeft w:val="0"/>
          <w:marRight w:val="0"/>
          <w:marTop w:val="0"/>
          <w:marBottom w:val="0"/>
          <w:divBdr>
            <w:top w:val="none" w:sz="0" w:space="0" w:color="auto"/>
            <w:left w:val="none" w:sz="0" w:space="0" w:color="auto"/>
            <w:bottom w:val="none" w:sz="0" w:space="0" w:color="auto"/>
            <w:right w:val="none" w:sz="0" w:space="0" w:color="auto"/>
          </w:divBdr>
          <w:divsChild>
            <w:div w:id="492457013">
              <w:marLeft w:val="0"/>
              <w:marRight w:val="0"/>
              <w:marTop w:val="0"/>
              <w:marBottom w:val="0"/>
              <w:divBdr>
                <w:top w:val="none" w:sz="0" w:space="0" w:color="auto"/>
                <w:left w:val="none" w:sz="0" w:space="0" w:color="auto"/>
                <w:bottom w:val="none" w:sz="0" w:space="0" w:color="auto"/>
                <w:right w:val="none" w:sz="0" w:space="0" w:color="auto"/>
              </w:divBdr>
              <w:divsChild>
                <w:div w:id="6954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42047">
      <w:bodyDiv w:val="1"/>
      <w:marLeft w:val="0"/>
      <w:marRight w:val="0"/>
      <w:marTop w:val="0"/>
      <w:marBottom w:val="0"/>
      <w:divBdr>
        <w:top w:val="none" w:sz="0" w:space="0" w:color="auto"/>
        <w:left w:val="none" w:sz="0" w:space="0" w:color="auto"/>
        <w:bottom w:val="none" w:sz="0" w:space="0" w:color="auto"/>
        <w:right w:val="none" w:sz="0" w:space="0" w:color="auto"/>
      </w:divBdr>
    </w:div>
    <w:div w:id="1977492419">
      <w:bodyDiv w:val="1"/>
      <w:marLeft w:val="0"/>
      <w:marRight w:val="0"/>
      <w:marTop w:val="0"/>
      <w:marBottom w:val="0"/>
      <w:divBdr>
        <w:top w:val="none" w:sz="0" w:space="0" w:color="auto"/>
        <w:left w:val="none" w:sz="0" w:space="0" w:color="auto"/>
        <w:bottom w:val="none" w:sz="0" w:space="0" w:color="auto"/>
        <w:right w:val="none" w:sz="0" w:space="0" w:color="auto"/>
      </w:divBdr>
    </w:div>
    <w:div w:id="2022123050">
      <w:bodyDiv w:val="1"/>
      <w:marLeft w:val="0"/>
      <w:marRight w:val="0"/>
      <w:marTop w:val="0"/>
      <w:marBottom w:val="0"/>
      <w:divBdr>
        <w:top w:val="none" w:sz="0" w:space="0" w:color="auto"/>
        <w:left w:val="none" w:sz="0" w:space="0" w:color="auto"/>
        <w:bottom w:val="none" w:sz="0" w:space="0" w:color="auto"/>
        <w:right w:val="none" w:sz="0" w:space="0" w:color="auto"/>
      </w:divBdr>
    </w:div>
    <w:div w:id="2026517002">
      <w:bodyDiv w:val="1"/>
      <w:marLeft w:val="0"/>
      <w:marRight w:val="0"/>
      <w:marTop w:val="0"/>
      <w:marBottom w:val="0"/>
      <w:divBdr>
        <w:top w:val="none" w:sz="0" w:space="0" w:color="auto"/>
        <w:left w:val="none" w:sz="0" w:space="0" w:color="auto"/>
        <w:bottom w:val="none" w:sz="0" w:space="0" w:color="auto"/>
        <w:right w:val="none" w:sz="0" w:space="0" w:color="auto"/>
      </w:divBdr>
    </w:div>
    <w:div w:id="2036466875">
      <w:bodyDiv w:val="1"/>
      <w:marLeft w:val="0"/>
      <w:marRight w:val="0"/>
      <w:marTop w:val="0"/>
      <w:marBottom w:val="0"/>
      <w:divBdr>
        <w:top w:val="none" w:sz="0" w:space="0" w:color="auto"/>
        <w:left w:val="none" w:sz="0" w:space="0" w:color="auto"/>
        <w:bottom w:val="none" w:sz="0" w:space="0" w:color="auto"/>
        <w:right w:val="none" w:sz="0" w:space="0" w:color="auto"/>
      </w:divBdr>
    </w:div>
    <w:div w:id="2123764358">
      <w:bodyDiv w:val="1"/>
      <w:marLeft w:val="0"/>
      <w:marRight w:val="0"/>
      <w:marTop w:val="0"/>
      <w:marBottom w:val="0"/>
      <w:divBdr>
        <w:top w:val="none" w:sz="0" w:space="0" w:color="auto"/>
        <w:left w:val="none" w:sz="0" w:space="0" w:color="auto"/>
        <w:bottom w:val="none" w:sz="0" w:space="0" w:color="auto"/>
        <w:right w:val="none" w:sz="0" w:space="0" w:color="auto"/>
      </w:divBdr>
    </w:div>
    <w:div w:id="2136293419">
      <w:bodyDiv w:val="1"/>
      <w:marLeft w:val="0"/>
      <w:marRight w:val="0"/>
      <w:marTop w:val="0"/>
      <w:marBottom w:val="0"/>
      <w:divBdr>
        <w:top w:val="none" w:sz="0" w:space="0" w:color="auto"/>
        <w:left w:val="none" w:sz="0" w:space="0" w:color="auto"/>
        <w:bottom w:val="none" w:sz="0" w:space="0" w:color="auto"/>
        <w:right w:val="none" w:sz="0" w:space="0" w:color="auto"/>
      </w:divBdr>
      <w:divsChild>
        <w:div w:id="1945068204">
          <w:marLeft w:val="0"/>
          <w:marRight w:val="0"/>
          <w:marTop w:val="0"/>
          <w:marBottom w:val="0"/>
          <w:divBdr>
            <w:top w:val="none" w:sz="0" w:space="0" w:color="auto"/>
            <w:left w:val="none" w:sz="0" w:space="0" w:color="auto"/>
            <w:bottom w:val="none" w:sz="0" w:space="0" w:color="auto"/>
            <w:right w:val="none" w:sz="0" w:space="0" w:color="auto"/>
          </w:divBdr>
        </w:div>
        <w:div w:id="703748876">
          <w:marLeft w:val="0"/>
          <w:marRight w:val="0"/>
          <w:marTop w:val="0"/>
          <w:marBottom w:val="0"/>
          <w:divBdr>
            <w:top w:val="none" w:sz="0" w:space="0" w:color="auto"/>
            <w:left w:val="none" w:sz="0" w:space="0" w:color="auto"/>
            <w:bottom w:val="none" w:sz="0" w:space="0" w:color="auto"/>
            <w:right w:val="none" w:sz="0" w:space="0" w:color="auto"/>
          </w:divBdr>
          <w:divsChild>
            <w:div w:id="74475712">
              <w:marLeft w:val="0"/>
              <w:marRight w:val="0"/>
              <w:marTop w:val="0"/>
              <w:marBottom w:val="0"/>
              <w:divBdr>
                <w:top w:val="none" w:sz="0" w:space="0" w:color="auto"/>
                <w:left w:val="none" w:sz="0" w:space="0" w:color="auto"/>
                <w:bottom w:val="none" w:sz="0" w:space="0" w:color="auto"/>
                <w:right w:val="none" w:sz="0" w:space="0" w:color="auto"/>
              </w:divBdr>
              <w:divsChild>
                <w:div w:id="2030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1303</Words>
  <Characters>7432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Соков Николай Геннадьевич</dc:creator>
  <cp:lastModifiedBy>Соков Николай Генадьевич</cp:lastModifiedBy>
  <cp:revision>2</cp:revision>
  <cp:lastPrinted>2018-11-01T12:22:00Z</cp:lastPrinted>
  <dcterms:created xsi:type="dcterms:W3CDTF">2018-11-13T12:43:00Z</dcterms:created>
  <dcterms:modified xsi:type="dcterms:W3CDTF">2018-11-13T12:43:00Z</dcterms:modified>
</cp:coreProperties>
</file>